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D6B" w:rsidP="30EFE24F" w:rsidRDefault="6D4F046D" w14:paraId="5E5787A5" w14:textId="567D7C18">
      <w:pPr>
        <w:jc w:val="center"/>
        <w:rPr>
          <w:rFonts w:ascii="Trebuchet MS" w:hAnsi="Trebuchet MS" w:eastAsia="Trebuchet MS" w:cs="Trebuchet MS"/>
          <w:b/>
          <w:bCs/>
          <w:sz w:val="24"/>
          <w:szCs w:val="24"/>
        </w:rPr>
      </w:pPr>
      <w:bookmarkStart w:name="_Int_6HJV0o77" w:id="0"/>
      <w:r w:rsidRPr="572E0E2A">
        <w:rPr>
          <w:rFonts w:ascii="Trebuchet MS" w:hAnsi="Trebuchet MS" w:eastAsia="Trebuchet MS" w:cs="Trebuchet MS"/>
          <w:b/>
          <w:bCs/>
          <w:sz w:val="24"/>
          <w:szCs w:val="24"/>
        </w:rPr>
        <w:t>Guidance notes for Opportunity Bursary applicants - 2022</w:t>
      </w:r>
      <w:bookmarkEnd w:id="0"/>
    </w:p>
    <w:p w:rsidR="4950E6A5" w:rsidP="0E7AB894" w:rsidRDefault="4950E6A5" w14:paraId="31B3F17A" w14:textId="4E404C04">
      <w:pPr>
        <w:spacing w:line="276" w:lineRule="auto"/>
        <w:rPr>
          <w:rFonts w:ascii="Trebuchet MS" w:hAnsi="Trebuchet MS" w:eastAsia="Trebuchet MS" w:cs="Trebuchet MS"/>
          <w:b/>
          <w:bCs/>
          <w:sz w:val="24"/>
          <w:szCs w:val="24"/>
        </w:rPr>
      </w:pPr>
      <w:r w:rsidRPr="572E0E2A">
        <w:rPr>
          <w:rFonts w:ascii="Trebuchet MS" w:hAnsi="Trebuchet MS" w:eastAsia="Trebuchet MS" w:cs="Trebuchet MS"/>
          <w:b/>
          <w:bCs/>
          <w:sz w:val="24"/>
          <w:szCs w:val="24"/>
        </w:rPr>
        <w:t>Who can apply?</w:t>
      </w:r>
    </w:p>
    <w:p w:rsidR="572E0E2A" w:rsidP="572E0E2A" w:rsidRDefault="572E0E2A" w14:paraId="6C705CAE" w14:textId="5D0C01A9">
      <w:pPr>
        <w:spacing w:line="276" w:lineRule="auto"/>
        <w:rPr>
          <w:rFonts w:ascii="Trebuchet MS" w:hAnsi="Trebuchet MS" w:eastAsia="Trebuchet MS" w:cs="Trebuchet MS"/>
        </w:rPr>
      </w:pPr>
      <w:proofErr w:type="gramStart"/>
      <w:r w:rsidRPr="572E0E2A">
        <w:rPr>
          <w:rFonts w:ascii="Trebuchet MS" w:hAnsi="Trebuchet MS" w:eastAsia="Trebuchet MS" w:cs="Trebuchet MS"/>
        </w:rPr>
        <w:t>In order to</w:t>
      </w:r>
      <w:proofErr w:type="gramEnd"/>
      <w:r w:rsidRPr="572E0E2A">
        <w:rPr>
          <w:rFonts w:ascii="Trebuchet MS" w:hAnsi="Trebuchet MS" w:eastAsia="Trebuchet MS" w:cs="Trebuchet MS"/>
        </w:rPr>
        <w:t xml:space="preserve"> apply for the Opportunity Bursary, you must:</w:t>
      </w:r>
    </w:p>
    <w:p w:rsidR="309D39D2" w:rsidP="572E0E2A" w:rsidRDefault="309D39D2" w14:paraId="6A2407AA" w14:textId="59A5C950">
      <w:pPr>
        <w:pStyle w:val="ListParagraph"/>
        <w:numPr>
          <w:ilvl w:val="0"/>
          <w:numId w:val="4"/>
        </w:numPr>
        <w:spacing w:before="20" w:line="276" w:lineRule="auto"/>
        <w:ind w:right="288"/>
        <w:rPr>
          <w:rFonts w:ascii="Trebuchet MS" w:hAnsi="Trebuchet MS" w:eastAsia="Trebuchet MS" w:cs="Trebuchet MS"/>
        </w:rPr>
      </w:pPr>
      <w:r w:rsidRPr="572E0E2A">
        <w:rPr>
          <w:rFonts w:ascii="Trebuchet MS" w:hAnsi="Trebuchet MS" w:eastAsia="Trebuchet MS" w:cs="Trebuchet MS"/>
        </w:rPr>
        <w:t>H</w:t>
      </w:r>
      <w:r w:rsidRPr="572E0E2A" w:rsidR="1D88856D">
        <w:rPr>
          <w:rFonts w:ascii="Trebuchet MS" w:hAnsi="Trebuchet MS" w:eastAsia="Trebuchet MS" w:cs="Trebuchet MS"/>
        </w:rPr>
        <w:t xml:space="preserve">ave completed a Sutton Trust programme OR the Aspiring Professionals Programme, run by JP Morgan and the Social Mobility Foundation. </w:t>
      </w:r>
    </w:p>
    <w:p w:rsidR="572E0E2A" w:rsidP="572E0E2A" w:rsidRDefault="572E0E2A" w14:paraId="503C42E9" w14:textId="6AA02C98">
      <w:pPr>
        <w:pStyle w:val="ListParagraph"/>
        <w:numPr>
          <w:ilvl w:val="0"/>
          <w:numId w:val="4"/>
        </w:numPr>
        <w:spacing w:before="20" w:line="276" w:lineRule="auto"/>
        <w:ind w:right="288"/>
        <w:rPr>
          <w:rFonts w:ascii="Trebuchet MS" w:hAnsi="Trebuchet MS" w:eastAsia="Trebuchet MS" w:cs="Trebuchet MS"/>
        </w:rPr>
      </w:pPr>
      <w:r w:rsidRPr="572E0E2A">
        <w:rPr>
          <w:rFonts w:ascii="Trebuchet MS" w:hAnsi="Trebuchet MS" w:eastAsia="Trebuchet MS" w:cs="Trebuchet MS"/>
        </w:rPr>
        <w:t xml:space="preserve">Have completed </w:t>
      </w:r>
      <w:r w:rsidRPr="572E0E2A">
        <w:rPr>
          <w:rFonts w:ascii="Trebuchet MS" w:hAnsi="Trebuchet MS" w:eastAsia="Trebuchet MS" w:cs="Trebuchet MS"/>
          <w:b/>
          <w:bCs/>
        </w:rPr>
        <w:t xml:space="preserve">at least 1 year </w:t>
      </w:r>
      <w:r w:rsidRPr="572E0E2A">
        <w:rPr>
          <w:rFonts w:ascii="Trebuchet MS" w:hAnsi="Trebuchet MS" w:eastAsia="Trebuchet MS" w:cs="Trebuchet MS"/>
        </w:rPr>
        <w:t>of undergraduate study</w:t>
      </w:r>
    </w:p>
    <w:p w:rsidR="003C3B8C" w:rsidP="572E0E2A" w:rsidRDefault="003C3B8C" w14:paraId="5242626D" w14:textId="786694D0">
      <w:pPr>
        <w:pStyle w:val="ListParagraph"/>
        <w:numPr>
          <w:ilvl w:val="0"/>
          <w:numId w:val="4"/>
        </w:numPr>
        <w:spacing w:before="20" w:line="276" w:lineRule="auto"/>
        <w:ind w:right="288"/>
        <w:rPr>
          <w:rFonts w:ascii="Trebuchet MS" w:hAnsi="Trebuchet MS" w:eastAsia="Trebuchet MS" w:cs="Trebuchet MS"/>
        </w:rPr>
      </w:pPr>
      <w:r w:rsidRPr="572E0E2A">
        <w:rPr>
          <w:rFonts w:ascii="Trebuchet MS" w:hAnsi="Trebuchet MS" w:eastAsia="Trebuchet MS" w:cs="Trebuchet MS"/>
        </w:rPr>
        <w:t>Be enrolled onto a course (undergraduate or postgraduate) at a UK university for the academic year 2022/23</w:t>
      </w:r>
    </w:p>
    <w:p w:rsidR="0501A65D" w:rsidP="572E0E2A" w:rsidRDefault="0501A65D" w14:paraId="2D0A7D54" w14:textId="41241A7A">
      <w:pPr>
        <w:spacing w:before="20" w:line="276" w:lineRule="auto"/>
        <w:ind w:right="288"/>
        <w:rPr>
          <w:rFonts w:ascii="Trebuchet MS" w:hAnsi="Trebuchet MS" w:eastAsia="Trebuchet MS" w:cs="Trebuchet MS"/>
        </w:rPr>
      </w:pPr>
      <w:r w:rsidRPr="572E0E2A">
        <w:rPr>
          <w:rFonts w:ascii="Trebuchet MS" w:hAnsi="Trebuchet MS" w:eastAsia="Trebuchet MS" w:cs="Trebuchet MS"/>
        </w:rPr>
        <w:t xml:space="preserve">Applicants will be assessed in priority according to our social mobility criteria, in addition to the quality of the project proposals - for full information, please see </w:t>
      </w:r>
      <w:hyperlink r:id="rId10">
        <w:r w:rsidRPr="572E0E2A">
          <w:rPr>
            <w:rStyle w:val="Hyperlink"/>
            <w:rFonts w:ascii="Trebuchet MS" w:hAnsi="Trebuchet MS" w:eastAsia="Trebuchet MS" w:cs="Trebuchet MS"/>
          </w:rPr>
          <w:t>the website.</w:t>
        </w:r>
      </w:hyperlink>
      <w:r w:rsidRPr="572E0E2A">
        <w:rPr>
          <w:rFonts w:ascii="Trebuchet MS" w:hAnsi="Trebuchet MS" w:eastAsia="Trebuchet MS" w:cs="Trebuchet MS"/>
        </w:rPr>
        <w:t xml:space="preserve"> </w:t>
      </w:r>
    </w:p>
    <w:p w:rsidR="0501A65D" w:rsidP="572E0E2A" w:rsidRDefault="0501A65D" w14:paraId="5606CD27" w14:textId="338BF56F">
      <w:pPr>
        <w:spacing w:before="20" w:line="276" w:lineRule="auto"/>
        <w:ind w:right="288"/>
        <w:rPr>
          <w:rFonts w:ascii="Trebuchet MS" w:hAnsi="Trebuchet MS" w:eastAsia="Trebuchet MS" w:cs="Trebuchet MS"/>
        </w:rPr>
      </w:pPr>
      <w:r w:rsidRPr="572E0E2A">
        <w:rPr>
          <w:rFonts w:ascii="Trebuchet MS" w:hAnsi="Trebuchet MS" w:eastAsia="Trebuchet MS" w:cs="Trebuchet MS"/>
        </w:rPr>
        <w:t>Shortlisted applicants will then be invited for a 20-minute online interview in mid-November, before the final recipients are chosen in December.</w:t>
      </w:r>
      <w:r>
        <w:br/>
      </w:r>
    </w:p>
    <w:p w:rsidR="0501A65D" w:rsidP="0E7AB894" w:rsidRDefault="0501A65D" w14:paraId="078891B1" w14:textId="121F9DC4">
      <w:pPr>
        <w:spacing w:line="276" w:lineRule="auto"/>
        <w:rPr>
          <w:rFonts w:ascii="Trebuchet MS" w:hAnsi="Trebuchet MS" w:eastAsia="Trebuchet MS" w:cs="Trebuchet MS"/>
          <w:b/>
          <w:bCs/>
          <w:sz w:val="24"/>
          <w:szCs w:val="24"/>
        </w:rPr>
      </w:pPr>
      <w:r w:rsidRPr="572E0E2A">
        <w:rPr>
          <w:rFonts w:ascii="Trebuchet MS" w:hAnsi="Trebuchet MS" w:eastAsia="Trebuchet MS" w:cs="Trebuchet MS"/>
          <w:b/>
          <w:bCs/>
          <w:sz w:val="24"/>
          <w:szCs w:val="24"/>
        </w:rPr>
        <w:t>How much can I apply for? When can I use the funds?</w:t>
      </w:r>
    </w:p>
    <w:p w:rsidR="7337F9D9" w:rsidP="572E0E2A" w:rsidRDefault="732B5C17" w14:paraId="39F72722" w14:textId="543DF20B">
      <w:pPr>
        <w:spacing w:line="276" w:lineRule="auto"/>
      </w:pPr>
      <w:r w:rsidRPr="572E0E2A">
        <w:rPr>
          <w:rFonts w:ascii="Trebuchet MS" w:hAnsi="Trebuchet MS" w:eastAsia="Trebuchet MS" w:cs="Trebuchet MS"/>
        </w:rPr>
        <w:t xml:space="preserve">We will award grants of between £2500 and £5000. You can apply for any amount within this range – your application will be assessed on the quality of your project </w:t>
      </w:r>
      <w:proofErr w:type="gramStart"/>
      <w:r w:rsidRPr="572E0E2A">
        <w:rPr>
          <w:rFonts w:ascii="Trebuchet MS" w:hAnsi="Trebuchet MS" w:eastAsia="Trebuchet MS" w:cs="Trebuchet MS"/>
        </w:rPr>
        <w:t>proposal</w:t>
      </w:r>
      <w:proofErr w:type="gramEnd"/>
      <w:r w:rsidRPr="572E0E2A">
        <w:rPr>
          <w:rFonts w:ascii="Trebuchet MS" w:hAnsi="Trebuchet MS" w:eastAsia="Trebuchet MS" w:cs="Trebuchet MS"/>
        </w:rPr>
        <w:t xml:space="preserve"> and you will not be advantaged or disadvantaged based on the amount you request.</w:t>
      </w:r>
    </w:p>
    <w:p w:rsidR="732B5C17" w:rsidP="572E0E2A" w:rsidRDefault="732B5C17" w14:paraId="13C0BACC" w14:textId="3D65C8BC">
      <w:pPr>
        <w:spacing w:line="276" w:lineRule="auto"/>
        <w:rPr>
          <w:rFonts w:ascii="Trebuchet MS" w:hAnsi="Trebuchet MS" w:eastAsia="Trebuchet MS" w:cs="Trebuchet MS"/>
        </w:rPr>
      </w:pPr>
      <w:r w:rsidRPr="572E0E2A">
        <w:rPr>
          <w:rFonts w:ascii="Trebuchet MS" w:hAnsi="Trebuchet MS" w:eastAsia="Trebuchet MS" w:cs="Trebuchet MS"/>
        </w:rPr>
        <w:t>Funds offered will be confirmed in December 2022. The funds will be issued in instalments throughout the academic year.</w:t>
      </w:r>
      <w:r w:rsidRPr="572E0E2A" w:rsidR="69D8A0F3">
        <w:rPr>
          <w:rFonts w:ascii="Trebuchet MS" w:hAnsi="Trebuchet MS" w:eastAsia="Trebuchet MS" w:cs="Trebuchet MS"/>
        </w:rPr>
        <w:t xml:space="preserve"> The funds must be spent in their entirety by the end of the calendar year (December 2023).</w:t>
      </w:r>
    </w:p>
    <w:p w:rsidR="0F3E9447" w:rsidP="572E0E2A" w:rsidRDefault="0F3E9447" w14:paraId="6C25DFFA" w14:textId="3A1DF20D">
      <w:pPr>
        <w:spacing w:line="276" w:lineRule="auto"/>
        <w:rPr>
          <w:rFonts w:ascii="Trebuchet MS" w:hAnsi="Trebuchet MS" w:eastAsia="Trebuchet MS" w:cs="Trebuchet MS"/>
          <w:b/>
          <w:bCs/>
          <w:sz w:val="24"/>
          <w:szCs w:val="24"/>
        </w:rPr>
      </w:pPr>
      <w:r w:rsidRPr="572E0E2A">
        <w:rPr>
          <w:rFonts w:ascii="Trebuchet MS" w:hAnsi="Trebuchet MS" w:eastAsia="Trebuchet MS" w:cs="Trebuchet MS"/>
          <w:b/>
          <w:bCs/>
          <w:sz w:val="24"/>
          <w:szCs w:val="24"/>
        </w:rPr>
        <w:t>When can I apply?</w:t>
      </w:r>
    </w:p>
    <w:p w:rsidR="0F3E9447" w:rsidP="572E0E2A" w:rsidRDefault="0F3E9447" w14:paraId="21A13ABA" w14:textId="4B1F531A">
      <w:pPr>
        <w:spacing w:line="276" w:lineRule="auto"/>
        <w:rPr>
          <w:rFonts w:ascii="Trebuchet MS" w:hAnsi="Trebuchet MS" w:eastAsia="Trebuchet MS" w:cs="Trebuchet MS"/>
          <w:b/>
          <w:bCs/>
        </w:rPr>
      </w:pPr>
      <w:r w:rsidRPr="572E0E2A">
        <w:rPr>
          <w:rFonts w:ascii="Trebuchet MS" w:hAnsi="Trebuchet MS" w:eastAsia="Trebuchet MS" w:cs="Trebuchet MS"/>
        </w:rPr>
        <w:t>Applications open on</w:t>
      </w:r>
      <w:r w:rsidRPr="572E0E2A">
        <w:rPr>
          <w:rFonts w:ascii="Trebuchet MS" w:hAnsi="Trebuchet MS" w:eastAsia="Trebuchet MS" w:cs="Trebuchet MS"/>
          <w:b/>
          <w:bCs/>
        </w:rPr>
        <w:t xml:space="preserve"> 1</w:t>
      </w:r>
      <w:r w:rsidRPr="572E0E2A">
        <w:rPr>
          <w:rFonts w:ascii="Trebuchet MS" w:hAnsi="Trebuchet MS" w:eastAsia="Trebuchet MS" w:cs="Trebuchet MS"/>
          <w:b/>
          <w:bCs/>
          <w:vertAlign w:val="superscript"/>
        </w:rPr>
        <w:t>st</w:t>
      </w:r>
      <w:r w:rsidRPr="572E0E2A">
        <w:rPr>
          <w:rFonts w:ascii="Trebuchet MS" w:hAnsi="Trebuchet MS" w:eastAsia="Trebuchet MS" w:cs="Trebuchet MS"/>
          <w:b/>
          <w:bCs/>
        </w:rPr>
        <w:t xml:space="preserve"> August 2022</w:t>
      </w:r>
      <w:r w:rsidRPr="572E0E2A">
        <w:rPr>
          <w:rFonts w:ascii="Trebuchet MS" w:hAnsi="Trebuchet MS" w:eastAsia="Trebuchet MS" w:cs="Trebuchet MS"/>
        </w:rPr>
        <w:t xml:space="preserve">. The deadline is </w:t>
      </w:r>
      <w:r w:rsidRPr="572E0E2A">
        <w:rPr>
          <w:rFonts w:ascii="Trebuchet MS" w:hAnsi="Trebuchet MS" w:eastAsia="Trebuchet MS" w:cs="Trebuchet MS"/>
          <w:b/>
          <w:bCs/>
        </w:rPr>
        <w:t>12pm 14</w:t>
      </w:r>
      <w:r w:rsidRPr="572E0E2A">
        <w:rPr>
          <w:rFonts w:ascii="Trebuchet MS" w:hAnsi="Trebuchet MS" w:eastAsia="Trebuchet MS" w:cs="Trebuchet MS"/>
          <w:b/>
          <w:bCs/>
          <w:vertAlign w:val="superscript"/>
        </w:rPr>
        <w:t>th</w:t>
      </w:r>
      <w:r w:rsidRPr="572E0E2A">
        <w:rPr>
          <w:rFonts w:ascii="Trebuchet MS" w:hAnsi="Trebuchet MS" w:eastAsia="Trebuchet MS" w:cs="Trebuchet MS"/>
          <w:b/>
          <w:bCs/>
        </w:rPr>
        <w:t xml:space="preserve"> October 2022. </w:t>
      </w:r>
    </w:p>
    <w:p w:rsidR="572E0E2A" w:rsidP="572E0E2A" w:rsidRDefault="572E0E2A" w14:paraId="0D60B649" w14:textId="20EAE0F8">
      <w:pPr>
        <w:spacing w:line="276" w:lineRule="auto"/>
        <w:rPr>
          <w:rFonts w:ascii="Trebuchet MS" w:hAnsi="Trebuchet MS" w:eastAsia="Trebuchet MS" w:cs="Trebuchet MS"/>
          <w:b/>
          <w:bCs/>
        </w:rPr>
      </w:pPr>
      <w:r w:rsidRPr="572E0E2A">
        <w:rPr>
          <w:rFonts w:ascii="Trebuchet MS" w:hAnsi="Trebuchet MS" w:eastAsia="Trebuchet MS" w:cs="Trebuchet MS"/>
        </w:rPr>
        <w:t xml:space="preserve">No applications will be assessed before the deadline has passed. </w:t>
      </w:r>
    </w:p>
    <w:p w:rsidR="0F3E9447" w:rsidP="572E0E2A" w:rsidRDefault="0F3E9447" w14:paraId="6B470F03" w14:textId="7B80506C">
      <w:pPr>
        <w:spacing w:line="276" w:lineRule="auto"/>
      </w:pPr>
      <w:r w:rsidRPr="572E0E2A">
        <w:rPr>
          <w:rFonts w:ascii="Trebuchet MS" w:hAnsi="Trebuchet MS" w:eastAsia="Trebuchet MS" w:cs="Trebuchet MS"/>
        </w:rPr>
        <w:t>Candidates will be notified by mid-November to let them know whether they have been shortlisted and invited for interview.</w:t>
      </w:r>
    </w:p>
    <w:p w:rsidR="39D9E1F9" w:rsidP="0E7AB894" w:rsidRDefault="39D9E1F9" w14:paraId="41BE0C9F" w14:textId="1E4C254B">
      <w:pPr>
        <w:spacing w:line="276" w:lineRule="auto"/>
        <w:rPr>
          <w:rFonts w:ascii="Trebuchet MS" w:hAnsi="Trebuchet MS" w:eastAsia="Trebuchet MS" w:cs="Trebuchet MS"/>
          <w:b/>
          <w:bCs/>
          <w:sz w:val="24"/>
          <w:szCs w:val="24"/>
        </w:rPr>
      </w:pPr>
      <w:r w:rsidRPr="572E0E2A">
        <w:rPr>
          <w:rFonts w:ascii="Trebuchet MS" w:hAnsi="Trebuchet MS" w:eastAsia="Trebuchet MS" w:cs="Trebuchet MS"/>
          <w:b/>
          <w:bCs/>
          <w:sz w:val="24"/>
          <w:szCs w:val="24"/>
        </w:rPr>
        <w:t>What can I use the funds for?</w:t>
      </w:r>
    </w:p>
    <w:p w:rsidR="0299BDB5" w:rsidP="30EFE24F" w:rsidRDefault="67F8B024" w14:paraId="3C205320" w14:textId="116CD28E">
      <w:pPr>
        <w:spacing w:line="276" w:lineRule="auto"/>
        <w:rPr>
          <w:rFonts w:ascii="Trebuchet MS" w:hAnsi="Trebuchet MS" w:eastAsia="Trebuchet MS" w:cs="Trebuchet MS"/>
          <w:b/>
          <w:bCs/>
        </w:rPr>
      </w:pPr>
      <w:r w:rsidRPr="572E0E2A">
        <w:rPr>
          <w:rFonts w:ascii="Trebuchet MS" w:hAnsi="Trebuchet MS" w:eastAsia="Trebuchet MS" w:cs="Trebuchet MS"/>
        </w:rPr>
        <w:t>The bursary is intended to help you</w:t>
      </w:r>
      <w:r w:rsidRPr="572E0E2A" w:rsidR="597F3E32">
        <w:rPr>
          <w:rFonts w:ascii="Trebuchet MS" w:hAnsi="Trebuchet MS" w:eastAsia="Trebuchet MS" w:cs="Trebuchet MS"/>
        </w:rPr>
        <w:t xml:space="preserve"> develop skill</w:t>
      </w:r>
      <w:r w:rsidRPr="572E0E2A" w:rsidR="38B33E84">
        <w:rPr>
          <w:rFonts w:ascii="Trebuchet MS" w:hAnsi="Trebuchet MS" w:eastAsia="Trebuchet MS" w:cs="Trebuchet MS"/>
        </w:rPr>
        <w:t xml:space="preserve">s, enhance your student </w:t>
      </w:r>
      <w:proofErr w:type="gramStart"/>
      <w:r w:rsidRPr="572E0E2A" w:rsidR="38B33E84">
        <w:rPr>
          <w:rFonts w:ascii="Trebuchet MS" w:hAnsi="Trebuchet MS" w:eastAsia="Trebuchet MS" w:cs="Trebuchet MS"/>
        </w:rPr>
        <w:t>experience</w:t>
      </w:r>
      <w:proofErr w:type="gramEnd"/>
      <w:r w:rsidRPr="572E0E2A" w:rsidR="38B33E84">
        <w:rPr>
          <w:rFonts w:ascii="Trebuchet MS" w:hAnsi="Trebuchet MS" w:eastAsia="Trebuchet MS" w:cs="Trebuchet MS"/>
        </w:rPr>
        <w:t xml:space="preserve"> and support you to increase your employability. </w:t>
      </w:r>
      <w:r w:rsidRPr="572E0E2A" w:rsidR="3735324F">
        <w:rPr>
          <w:rFonts w:ascii="Trebuchet MS" w:hAnsi="Trebuchet MS" w:eastAsia="Trebuchet MS" w:cs="Trebuchet MS"/>
        </w:rPr>
        <w:t>We are open to a variety of project suggestions for the bursary so you can select from a range of categories.</w:t>
      </w:r>
      <w:r w:rsidRPr="572E0E2A" w:rsidR="3735324F">
        <w:rPr>
          <w:rFonts w:ascii="Trebuchet MS" w:hAnsi="Trebuchet MS" w:eastAsia="Trebuchet MS" w:cs="Trebuchet MS"/>
          <w:b/>
          <w:bCs/>
        </w:rPr>
        <w:t xml:space="preserve"> </w:t>
      </w:r>
    </w:p>
    <w:p w:rsidR="0299BDB5" w:rsidP="0E7AB894" w:rsidRDefault="71C8744C" w14:paraId="71F3E4C8" w14:textId="75A9B7D6">
      <w:pPr>
        <w:spacing w:line="276" w:lineRule="auto"/>
        <w:rPr>
          <w:rFonts w:ascii="Trebuchet MS" w:hAnsi="Trebuchet MS" w:eastAsia="Trebuchet MS" w:cs="Trebuchet MS"/>
        </w:rPr>
      </w:pPr>
      <w:r w:rsidRPr="572E0E2A">
        <w:rPr>
          <w:rFonts w:ascii="Trebuchet MS" w:hAnsi="Trebuchet MS" w:eastAsia="Trebuchet MS" w:cs="Trebuchet MS"/>
        </w:rPr>
        <w:t>B</w:t>
      </w:r>
      <w:r w:rsidRPr="572E0E2A" w:rsidR="3735324F">
        <w:rPr>
          <w:rFonts w:ascii="Trebuchet MS" w:hAnsi="Trebuchet MS" w:eastAsia="Trebuchet MS" w:cs="Trebuchet MS"/>
        </w:rPr>
        <w:t>elow are some ex</w:t>
      </w:r>
      <w:r w:rsidRPr="572E0E2A" w:rsidR="597F3E32">
        <w:rPr>
          <w:rFonts w:ascii="Trebuchet MS" w:hAnsi="Trebuchet MS" w:eastAsia="Trebuchet MS" w:cs="Trebuchet MS"/>
        </w:rPr>
        <w:t xml:space="preserve">amples of activities suitable for </w:t>
      </w:r>
      <w:r w:rsidRPr="572E0E2A" w:rsidR="3570A2A9">
        <w:rPr>
          <w:rFonts w:ascii="Trebuchet MS" w:hAnsi="Trebuchet MS" w:eastAsia="Trebuchet MS" w:cs="Trebuchet MS"/>
        </w:rPr>
        <w:t>using the</w:t>
      </w:r>
      <w:r w:rsidRPr="572E0E2A" w:rsidR="597F3E32">
        <w:rPr>
          <w:rFonts w:ascii="Trebuchet MS" w:hAnsi="Trebuchet MS" w:eastAsia="Trebuchet MS" w:cs="Trebuchet MS"/>
        </w:rPr>
        <w:t xml:space="preserve"> bursary</w:t>
      </w:r>
      <w:r w:rsidRPr="572E0E2A" w:rsidR="30DF02BD">
        <w:rPr>
          <w:rFonts w:ascii="Trebuchet MS" w:hAnsi="Trebuchet MS" w:eastAsia="Trebuchet MS" w:cs="Trebuchet MS"/>
        </w:rPr>
        <w:t xml:space="preserve"> funds:</w:t>
      </w:r>
    </w:p>
    <w:p w:rsidR="45A662DB" w:rsidP="30EFE24F" w:rsidRDefault="11F73703" w14:paraId="009B1DD6" w14:textId="7A03E682">
      <w:pPr>
        <w:pStyle w:val="ListParagraph"/>
        <w:numPr>
          <w:ilvl w:val="0"/>
          <w:numId w:val="7"/>
        </w:numPr>
        <w:spacing w:line="276" w:lineRule="auto"/>
        <w:rPr>
          <w:rFonts w:ascii="Trebuchet MS" w:hAnsi="Trebuchet MS" w:eastAsia="Trebuchet MS" w:cs="Trebuchet MS"/>
        </w:rPr>
      </w:pPr>
      <w:r w:rsidRPr="572E0E2A">
        <w:rPr>
          <w:rFonts w:ascii="Trebuchet MS" w:hAnsi="Trebuchet MS" w:eastAsia="Trebuchet MS" w:cs="Trebuchet MS"/>
        </w:rPr>
        <w:t>Funding t</w:t>
      </w:r>
      <w:r w:rsidRPr="572E0E2A" w:rsidR="2120EE4E">
        <w:rPr>
          <w:rFonts w:ascii="Trebuchet MS" w:hAnsi="Trebuchet MS" w:eastAsia="Trebuchet MS" w:cs="Trebuchet MS"/>
        </w:rPr>
        <w:t>ravel/accommodation for an overseas internship, work experience</w:t>
      </w:r>
      <w:r w:rsidRPr="572E0E2A" w:rsidR="627F9819">
        <w:rPr>
          <w:rFonts w:ascii="Trebuchet MS" w:hAnsi="Trebuchet MS" w:eastAsia="Trebuchet MS" w:cs="Trebuchet MS"/>
        </w:rPr>
        <w:t xml:space="preserve">, </w:t>
      </w:r>
      <w:r w:rsidRPr="572E0E2A" w:rsidR="2120EE4E">
        <w:rPr>
          <w:rFonts w:ascii="Trebuchet MS" w:hAnsi="Trebuchet MS" w:eastAsia="Trebuchet MS" w:cs="Trebuchet MS"/>
        </w:rPr>
        <w:t xml:space="preserve">or research trip </w:t>
      </w:r>
    </w:p>
    <w:p w:rsidR="572E0E2A" w:rsidP="572E0E2A" w:rsidRDefault="572E0E2A" w14:paraId="30F048B0" w14:textId="4CE582BA">
      <w:pPr>
        <w:pStyle w:val="ListParagraph"/>
        <w:numPr>
          <w:ilvl w:val="0"/>
          <w:numId w:val="7"/>
        </w:numPr>
        <w:spacing w:line="276" w:lineRule="auto"/>
        <w:rPr>
          <w:rFonts w:ascii="Trebuchet MS" w:hAnsi="Trebuchet MS" w:eastAsia="Trebuchet MS" w:cs="Trebuchet MS"/>
        </w:rPr>
      </w:pPr>
      <w:r w:rsidRPr="572E0E2A">
        <w:rPr>
          <w:rFonts w:ascii="Trebuchet MS" w:hAnsi="Trebuchet MS" w:eastAsia="Trebuchet MS" w:cs="Trebuchet MS"/>
        </w:rPr>
        <w:t>Supporting the costs of completing an internship in the UK*</w:t>
      </w:r>
    </w:p>
    <w:p w:rsidR="210E1FBF" w:rsidP="572E0E2A" w:rsidRDefault="210E1FBF" w14:paraId="477F5A81" w14:textId="45848093">
      <w:pPr>
        <w:pStyle w:val="ListParagraph"/>
        <w:numPr>
          <w:ilvl w:val="0"/>
          <w:numId w:val="7"/>
        </w:numPr>
        <w:spacing w:line="276" w:lineRule="auto"/>
        <w:rPr>
          <w:rFonts w:ascii="Trebuchet MS" w:hAnsi="Trebuchet MS" w:eastAsia="Trebuchet MS" w:cs="Trebuchet MS"/>
        </w:rPr>
      </w:pPr>
      <w:r w:rsidRPr="572E0E2A">
        <w:rPr>
          <w:rFonts w:ascii="Trebuchet MS" w:hAnsi="Trebuchet MS" w:eastAsia="Trebuchet MS" w:cs="Trebuchet MS"/>
        </w:rPr>
        <w:lastRenderedPageBreak/>
        <w:t xml:space="preserve">Covering costs of a professional qualification or language course (under 6 months long); membership of a professional body </w:t>
      </w:r>
    </w:p>
    <w:p w:rsidR="447A7721" w:rsidP="30EFE24F" w:rsidRDefault="447A7721" w14:paraId="3CCC1AB4" w14:textId="5E957EE0">
      <w:pPr>
        <w:pStyle w:val="ListParagraph"/>
        <w:numPr>
          <w:ilvl w:val="0"/>
          <w:numId w:val="7"/>
        </w:numPr>
        <w:spacing w:line="276" w:lineRule="auto"/>
        <w:rPr>
          <w:rFonts w:ascii="Trebuchet MS" w:hAnsi="Trebuchet MS" w:eastAsia="Trebuchet MS" w:cs="Trebuchet MS"/>
        </w:rPr>
      </w:pPr>
      <w:r w:rsidRPr="572E0E2A">
        <w:rPr>
          <w:rFonts w:ascii="Trebuchet MS" w:hAnsi="Trebuchet MS" w:eastAsia="Trebuchet MS" w:cs="Trebuchet MS"/>
        </w:rPr>
        <w:t xml:space="preserve">Attendance at events, </w:t>
      </w:r>
      <w:proofErr w:type="gramStart"/>
      <w:r w:rsidRPr="572E0E2A">
        <w:rPr>
          <w:rFonts w:ascii="Trebuchet MS" w:hAnsi="Trebuchet MS" w:eastAsia="Trebuchet MS" w:cs="Trebuchet MS"/>
        </w:rPr>
        <w:t>conferences</w:t>
      </w:r>
      <w:proofErr w:type="gramEnd"/>
      <w:r w:rsidRPr="572E0E2A">
        <w:rPr>
          <w:rFonts w:ascii="Trebuchet MS" w:hAnsi="Trebuchet MS" w:eastAsia="Trebuchet MS" w:cs="Trebuchet MS"/>
        </w:rPr>
        <w:t xml:space="preserve"> and training courses</w:t>
      </w:r>
    </w:p>
    <w:p w:rsidR="6C4686C6" w:rsidP="30EFE24F" w:rsidRDefault="07AC31E3" w14:paraId="10152C13" w14:textId="087D1DD8">
      <w:pPr>
        <w:pStyle w:val="ListParagraph"/>
        <w:numPr>
          <w:ilvl w:val="0"/>
          <w:numId w:val="7"/>
        </w:numPr>
        <w:spacing w:line="276" w:lineRule="auto"/>
        <w:rPr>
          <w:rFonts w:ascii="Trebuchet MS" w:hAnsi="Trebuchet MS" w:eastAsia="Trebuchet MS" w:cs="Trebuchet MS"/>
        </w:rPr>
      </w:pPr>
      <w:r w:rsidRPr="572E0E2A">
        <w:rPr>
          <w:rFonts w:ascii="Trebuchet MS" w:hAnsi="Trebuchet MS" w:eastAsia="Trebuchet MS" w:cs="Trebuchet MS"/>
        </w:rPr>
        <w:t>Paying for additional specific equipment or software that will enable you to undertake freelance work in your area of interest</w:t>
      </w:r>
    </w:p>
    <w:p w:rsidR="7CEB9F9F" w:rsidP="572E0E2A" w:rsidRDefault="7CEB9F9F" w14:paraId="3E0651BB" w14:textId="3EF80F20">
      <w:pPr>
        <w:pStyle w:val="ListParagraph"/>
        <w:numPr>
          <w:ilvl w:val="0"/>
          <w:numId w:val="7"/>
        </w:numPr>
        <w:spacing w:line="276" w:lineRule="auto"/>
        <w:rPr>
          <w:rFonts w:ascii="Trebuchet MS" w:hAnsi="Trebuchet MS" w:eastAsia="Trebuchet MS" w:cs="Trebuchet MS"/>
        </w:rPr>
      </w:pPr>
      <w:r w:rsidRPr="572E0E2A">
        <w:rPr>
          <w:rFonts w:ascii="Trebuchet MS" w:hAnsi="Trebuchet MS" w:eastAsia="Trebuchet MS" w:cs="Trebuchet MS"/>
        </w:rPr>
        <w:t>Reducing the need for</w:t>
      </w:r>
      <w:r w:rsidRPr="572E0E2A" w:rsidR="2D019B18">
        <w:rPr>
          <w:rFonts w:ascii="Trebuchet MS" w:hAnsi="Trebuchet MS" w:eastAsia="Trebuchet MS" w:cs="Trebuchet MS"/>
        </w:rPr>
        <w:t xml:space="preserve"> paid</w:t>
      </w:r>
      <w:r w:rsidRPr="572E0E2A">
        <w:rPr>
          <w:rFonts w:ascii="Trebuchet MS" w:hAnsi="Trebuchet MS" w:eastAsia="Trebuchet MS" w:cs="Trebuchet MS"/>
        </w:rPr>
        <w:t xml:space="preserve"> part-time work to</w:t>
      </w:r>
      <w:r w:rsidRPr="572E0E2A" w:rsidR="0CBF3105">
        <w:rPr>
          <w:rFonts w:ascii="Trebuchet MS" w:hAnsi="Trebuchet MS" w:eastAsia="Trebuchet MS" w:cs="Trebuchet MS"/>
        </w:rPr>
        <w:t xml:space="preserve"> free up </w:t>
      </w:r>
      <w:r w:rsidRPr="572E0E2A" w:rsidR="50769312">
        <w:rPr>
          <w:rFonts w:ascii="Trebuchet MS" w:hAnsi="Trebuchet MS" w:eastAsia="Trebuchet MS" w:cs="Trebuchet MS"/>
        </w:rPr>
        <w:t>time f</w:t>
      </w:r>
      <w:r w:rsidRPr="572E0E2A" w:rsidR="0505EEA6">
        <w:rPr>
          <w:rFonts w:ascii="Trebuchet MS" w:hAnsi="Trebuchet MS" w:eastAsia="Trebuchet MS" w:cs="Trebuchet MS"/>
        </w:rPr>
        <w:t xml:space="preserve">or </w:t>
      </w:r>
      <w:r w:rsidRPr="572E0E2A" w:rsidR="1C9A8EDE">
        <w:rPr>
          <w:rFonts w:ascii="Trebuchet MS" w:hAnsi="Trebuchet MS" w:eastAsia="Trebuchet MS" w:cs="Trebuchet MS"/>
        </w:rPr>
        <w:t xml:space="preserve">volunteering </w:t>
      </w:r>
      <w:r w:rsidRPr="572E0E2A" w:rsidR="57B60C21">
        <w:rPr>
          <w:rFonts w:ascii="Trebuchet MS" w:hAnsi="Trebuchet MS" w:eastAsia="Trebuchet MS" w:cs="Trebuchet MS"/>
        </w:rPr>
        <w:t>or participating</w:t>
      </w:r>
      <w:r w:rsidRPr="572E0E2A">
        <w:rPr>
          <w:rFonts w:ascii="Trebuchet MS" w:hAnsi="Trebuchet MS" w:eastAsia="Trebuchet MS" w:cs="Trebuchet MS"/>
        </w:rPr>
        <w:t xml:space="preserve"> in student societies</w:t>
      </w:r>
      <w:r w:rsidRPr="572E0E2A" w:rsidR="07AC31E3">
        <w:rPr>
          <w:rFonts w:ascii="Trebuchet MS" w:hAnsi="Trebuchet MS" w:eastAsia="Trebuchet MS" w:cs="Trebuchet MS"/>
        </w:rPr>
        <w:t xml:space="preserve"> </w:t>
      </w:r>
      <w:r w:rsidRPr="572E0E2A" w:rsidR="248B1EFE">
        <w:rPr>
          <w:rFonts w:ascii="Trebuchet MS" w:hAnsi="Trebuchet MS" w:eastAsia="Trebuchet MS" w:cs="Trebuchet MS"/>
        </w:rPr>
        <w:t>(</w:t>
      </w:r>
      <w:r w:rsidRPr="572E0E2A" w:rsidR="2D6E9702">
        <w:rPr>
          <w:rFonts w:ascii="Trebuchet MS" w:hAnsi="Trebuchet MS" w:eastAsia="Trebuchet MS" w:cs="Trebuchet MS"/>
        </w:rPr>
        <w:t>e.g.,</w:t>
      </w:r>
      <w:r w:rsidRPr="572E0E2A" w:rsidR="248B1EFE">
        <w:rPr>
          <w:rFonts w:ascii="Trebuchet MS" w:hAnsi="Trebuchet MS" w:eastAsia="Trebuchet MS" w:cs="Trebuchet MS"/>
        </w:rPr>
        <w:t xml:space="preserve"> taking on a committee role)</w:t>
      </w:r>
    </w:p>
    <w:p w:rsidR="572E0E2A" w:rsidP="572E0E2A" w:rsidRDefault="572E0E2A" w14:paraId="4104BC61" w14:textId="5D2E18A3" w14:noSpellErr="1">
      <w:pPr>
        <w:spacing w:line="276" w:lineRule="auto"/>
        <w:rPr>
          <w:rFonts w:ascii="Trebuchet MS" w:hAnsi="Trebuchet MS" w:eastAsia="Trebuchet MS" w:cs="Trebuchet MS"/>
        </w:rPr>
      </w:pPr>
      <w:r w:rsidRPr="22ABC1D4" w:rsidR="572E0E2A">
        <w:rPr>
          <w:rFonts w:ascii="Trebuchet MS" w:hAnsi="Trebuchet MS" w:eastAsia="Trebuchet MS" w:cs="Trebuchet MS"/>
        </w:rPr>
        <w:t>*</w:t>
      </w:r>
      <w:r w:rsidRPr="22ABC1D4" w:rsidR="572E0E2A">
        <w:rPr>
          <w:rFonts w:ascii="Trebuchet MS" w:hAnsi="Trebuchet MS" w:eastAsia="Trebuchet MS" w:cs="Trebuchet MS"/>
        </w:rPr>
        <w:t xml:space="preserve"> If you are applying for this option, please clarify whether the proposed internship would be paid and how much – so we can understand the need for additional funds from this bursary.</w:t>
      </w:r>
    </w:p>
    <w:p w:rsidR="65A32504" w:rsidP="572E0E2A" w:rsidRDefault="4531BAF1" w14:paraId="7CED3A9B" w14:textId="1EFB14A6">
      <w:pPr>
        <w:spacing w:line="276" w:lineRule="auto"/>
        <w:rPr>
          <w:rFonts w:ascii="Trebuchet MS" w:hAnsi="Trebuchet MS" w:eastAsia="Trebuchet MS" w:cs="Trebuchet MS"/>
          <w:b/>
          <w:bCs/>
          <w:sz w:val="24"/>
          <w:szCs w:val="24"/>
        </w:rPr>
      </w:pPr>
      <w:r w:rsidRPr="572E0E2A">
        <w:rPr>
          <w:rFonts w:ascii="Trebuchet MS" w:hAnsi="Trebuchet MS" w:eastAsia="Trebuchet MS" w:cs="Trebuchet MS"/>
        </w:rPr>
        <w:t xml:space="preserve">You can apply for funds to cover more than one of these categories – for example, the cost of some software in addition to a relevant training course. </w:t>
      </w:r>
    </w:p>
    <w:p w:rsidR="65A32504" w:rsidP="572E0E2A" w:rsidRDefault="572E0E2A" w14:paraId="3F0805FD" w14:textId="5B6827C7">
      <w:pPr>
        <w:spacing w:line="276" w:lineRule="auto"/>
        <w:rPr>
          <w:rFonts w:ascii="Trebuchet MS" w:hAnsi="Trebuchet MS" w:eastAsia="Trebuchet MS" w:cs="Trebuchet MS"/>
          <w:b/>
          <w:bCs/>
          <w:sz w:val="24"/>
          <w:szCs w:val="24"/>
        </w:rPr>
      </w:pPr>
      <w:r w:rsidRPr="572E0E2A">
        <w:rPr>
          <w:rFonts w:ascii="Trebuchet MS" w:hAnsi="Trebuchet MS" w:eastAsia="Trebuchet MS" w:cs="Trebuchet MS"/>
          <w:b/>
          <w:bCs/>
          <w:sz w:val="24"/>
          <w:szCs w:val="24"/>
        </w:rPr>
        <w:t>What can I not use the funds for?</w:t>
      </w:r>
    </w:p>
    <w:p w:rsidR="65A32504" w:rsidP="572E0E2A" w:rsidRDefault="72D17FC2" w14:paraId="6013FDD8" w14:textId="5C9BB963">
      <w:pPr>
        <w:spacing w:line="276" w:lineRule="auto"/>
        <w:rPr>
          <w:rFonts w:ascii="Trebuchet MS" w:hAnsi="Trebuchet MS" w:eastAsia="Trebuchet MS" w:cs="Trebuchet MS"/>
        </w:rPr>
      </w:pPr>
      <w:r w:rsidRPr="572E0E2A">
        <w:rPr>
          <w:rFonts w:ascii="Trebuchet MS" w:hAnsi="Trebuchet MS" w:eastAsia="Trebuchet MS" w:cs="Trebuchet MS"/>
        </w:rPr>
        <w:t>T</w:t>
      </w:r>
      <w:r w:rsidRPr="572E0E2A" w:rsidR="732B5C17">
        <w:rPr>
          <w:rFonts w:ascii="Trebuchet MS" w:hAnsi="Trebuchet MS" w:eastAsia="Trebuchet MS" w:cs="Trebuchet MS"/>
        </w:rPr>
        <w:t xml:space="preserve">his bursary is not intended to fund </w:t>
      </w:r>
      <w:r w:rsidRPr="572E0E2A" w:rsidR="2C8B09EA">
        <w:rPr>
          <w:rFonts w:ascii="Trebuchet MS" w:hAnsi="Trebuchet MS" w:eastAsia="Trebuchet MS" w:cs="Trebuchet MS"/>
        </w:rPr>
        <w:t>educational fees</w:t>
      </w:r>
      <w:r w:rsidRPr="572E0E2A" w:rsidR="732B5C17">
        <w:rPr>
          <w:rFonts w:ascii="Trebuchet MS" w:hAnsi="Trebuchet MS" w:eastAsia="Trebuchet MS" w:cs="Trebuchet MS"/>
        </w:rPr>
        <w:t xml:space="preserve"> or standard main</w:t>
      </w:r>
      <w:r w:rsidRPr="572E0E2A" w:rsidR="1CB09FA1">
        <w:rPr>
          <w:rFonts w:ascii="Trebuchet MS" w:hAnsi="Trebuchet MS" w:eastAsia="Trebuchet MS" w:cs="Trebuchet MS"/>
        </w:rPr>
        <w:t>ten</w:t>
      </w:r>
      <w:r w:rsidRPr="572E0E2A" w:rsidR="732B5C17">
        <w:rPr>
          <w:rFonts w:ascii="Trebuchet MS" w:hAnsi="Trebuchet MS" w:eastAsia="Trebuchet MS" w:cs="Trebuchet MS"/>
        </w:rPr>
        <w:t xml:space="preserve">ance costs. </w:t>
      </w:r>
    </w:p>
    <w:p w:rsidR="65A32504" w:rsidP="572E0E2A" w:rsidRDefault="572E0E2A" w14:paraId="5A868B84" w14:textId="33C40F18">
      <w:pPr>
        <w:spacing w:line="276" w:lineRule="auto"/>
        <w:rPr>
          <w:rFonts w:ascii="Trebuchet MS" w:hAnsi="Trebuchet MS" w:eastAsia="Trebuchet MS" w:cs="Trebuchet MS"/>
          <w:b w:val="1"/>
          <w:bCs w:val="1"/>
          <w:sz w:val="24"/>
          <w:szCs w:val="24"/>
        </w:rPr>
      </w:pPr>
      <w:r w:rsidRPr="22ABC1D4" w:rsidR="572E0E2A">
        <w:rPr>
          <w:rFonts w:ascii="Trebuchet MS" w:hAnsi="Trebuchet MS" w:eastAsia="Trebuchet MS" w:cs="Trebuchet MS"/>
        </w:rPr>
        <w:t>In general, the funds are not intended to cover the cost of longer programmes (</w:t>
      </w:r>
      <w:proofErr w:type="gramStart"/>
      <w:r w:rsidRPr="22ABC1D4" w:rsidR="572E0E2A">
        <w:rPr>
          <w:rFonts w:ascii="Trebuchet MS" w:hAnsi="Trebuchet MS" w:eastAsia="Trebuchet MS" w:cs="Trebuchet MS"/>
        </w:rPr>
        <w:t>e.g.</w:t>
      </w:r>
      <w:proofErr w:type="gramEnd"/>
      <w:r w:rsidRPr="22ABC1D4" w:rsidR="572E0E2A">
        <w:rPr>
          <w:rFonts w:ascii="Trebuchet MS" w:hAnsi="Trebuchet MS" w:eastAsia="Trebuchet MS" w:cs="Trebuchet MS"/>
        </w:rPr>
        <w:t xml:space="preserve"> 6+ months in length, such as a Law conversion course) and sandwich years – </w:t>
      </w:r>
      <w:proofErr w:type="gramStart"/>
      <w:r w:rsidRPr="22ABC1D4" w:rsidR="572E0E2A">
        <w:rPr>
          <w:rFonts w:ascii="Trebuchet MS" w:hAnsi="Trebuchet MS" w:eastAsia="Trebuchet MS" w:cs="Trebuchet MS"/>
        </w:rPr>
        <w:t>e.g.</w:t>
      </w:r>
      <w:proofErr w:type="gramEnd"/>
      <w:r w:rsidRPr="22ABC1D4" w:rsidR="572E0E2A">
        <w:rPr>
          <w:rFonts w:ascii="Trebuchet MS" w:hAnsi="Trebuchet MS" w:eastAsia="Trebuchet MS" w:cs="Trebuchet MS"/>
        </w:rPr>
        <w:t xml:space="preserve"> placement years in industry or a year abroad. This is because generally there are more sources of funding available for such projects through universities and professional bodies, and this bursary is more intended to fund shorter opportunities which can be more difficult to fund elsewhere. </w:t>
      </w:r>
      <w:r w:rsidRPr="22ABC1D4" w:rsidR="572E0E2A">
        <w:rPr>
          <w:rFonts w:ascii="Trebuchet MS" w:hAnsi="Trebuchet MS" w:eastAsia="Trebuchet MS" w:cs="Trebuchet MS"/>
        </w:rPr>
        <w:t>However, if you are certain that you cannot get alternative funding and would not be able to complete the experience otherwise</w:t>
      </w:r>
      <w:r w:rsidRPr="22ABC1D4" w:rsidR="572E0E2A">
        <w:rPr>
          <w:rFonts w:ascii="Trebuchet MS" w:hAnsi="Trebuchet MS" w:eastAsia="Trebuchet MS" w:cs="Trebuchet MS"/>
        </w:rPr>
        <w:t xml:space="preserve">, we will consider your application – please make this clear in your project outline. Please note that funds would still need to be spent in their entirety by December 2023. </w:t>
      </w:r>
    </w:p>
    <w:p w:rsidR="65A32504" w:rsidP="572E0E2A" w:rsidRDefault="25F7AADF" w14:paraId="6D7BFB8F" w14:textId="5A392935" w14:noSpellErr="1">
      <w:pPr>
        <w:spacing w:line="276" w:lineRule="auto"/>
        <w:rPr>
          <w:rFonts w:ascii="Trebuchet MS" w:hAnsi="Trebuchet MS" w:eastAsia="Trebuchet MS" w:cs="Trebuchet MS"/>
          <w:b w:val="1"/>
          <w:bCs w:val="1"/>
          <w:sz w:val="24"/>
          <w:szCs w:val="24"/>
        </w:rPr>
      </w:pPr>
      <w:r>
        <w:br/>
      </w:r>
      <w:r>
        <w:br/>
      </w:r>
      <w:r w:rsidRPr="22ABC1D4" w:rsidR="6053FDF2">
        <w:rPr>
          <w:rFonts w:ascii="Trebuchet MS" w:hAnsi="Trebuchet MS" w:eastAsia="Trebuchet MS" w:cs="Trebuchet MS"/>
          <w:b w:val="1"/>
          <w:bCs w:val="1"/>
          <w:sz w:val="24"/>
          <w:szCs w:val="24"/>
        </w:rPr>
        <w:t>What information will I need to provide?</w:t>
      </w:r>
    </w:p>
    <w:p w:rsidR="09EAF0A1" w:rsidP="0E7AB894" w:rsidRDefault="09EAF0A1" w14:paraId="4E830851" w14:textId="6B2CD9A4">
      <w:pPr>
        <w:pStyle w:val="ListParagraph"/>
        <w:numPr>
          <w:ilvl w:val="0"/>
          <w:numId w:val="9"/>
        </w:numPr>
        <w:spacing w:line="276" w:lineRule="auto"/>
        <w:rPr>
          <w:b/>
          <w:bCs/>
        </w:rPr>
      </w:pPr>
      <w:r w:rsidRPr="572E0E2A">
        <w:rPr>
          <w:rFonts w:ascii="Trebuchet MS" w:hAnsi="Trebuchet MS" w:eastAsia="Trebuchet MS" w:cs="Trebuchet MS"/>
        </w:rPr>
        <w:t>Your personal details so we can match you up with our existing records, or verify your details with the Social Mobility Foundation</w:t>
      </w:r>
    </w:p>
    <w:p w:rsidR="65A32504" w:rsidP="30EFE24F" w:rsidRDefault="6053FDF2" w14:paraId="0C528D64" w14:textId="4B9F43BF">
      <w:pPr>
        <w:pStyle w:val="ListParagraph"/>
        <w:numPr>
          <w:ilvl w:val="0"/>
          <w:numId w:val="9"/>
        </w:numPr>
        <w:spacing w:line="276" w:lineRule="auto"/>
        <w:rPr>
          <w:rFonts w:ascii="Trebuchet MS" w:hAnsi="Trebuchet MS" w:eastAsia="Trebuchet MS" w:cs="Trebuchet MS"/>
          <w:b/>
          <w:bCs/>
        </w:rPr>
      </w:pPr>
      <w:r w:rsidRPr="572E0E2A">
        <w:rPr>
          <w:rFonts w:ascii="Trebuchet MS" w:hAnsi="Trebuchet MS" w:eastAsia="Trebuchet MS" w:cs="Trebuchet MS"/>
        </w:rPr>
        <w:t xml:space="preserve">Information on your household income and any existing financial support </w:t>
      </w:r>
      <w:r w:rsidRPr="572E0E2A" w:rsidR="3CFBD2DF">
        <w:rPr>
          <w:rFonts w:ascii="Trebuchet MS" w:hAnsi="Trebuchet MS" w:eastAsia="Trebuchet MS" w:cs="Trebuchet MS"/>
        </w:rPr>
        <w:t>you receive</w:t>
      </w:r>
    </w:p>
    <w:p w:rsidR="78F43EE9" w:rsidP="572E0E2A" w:rsidRDefault="78F43EE9" w14:paraId="62CB2D9D" w14:textId="568C781A">
      <w:pPr>
        <w:pStyle w:val="ListParagraph"/>
        <w:numPr>
          <w:ilvl w:val="0"/>
          <w:numId w:val="9"/>
        </w:numPr>
        <w:spacing w:line="276" w:lineRule="auto"/>
        <w:rPr>
          <w:rFonts w:eastAsiaTheme="minorEastAsia"/>
          <w:b/>
          <w:bCs/>
        </w:rPr>
      </w:pPr>
      <w:r w:rsidRPr="572E0E2A">
        <w:rPr>
          <w:rFonts w:ascii="Trebuchet MS" w:hAnsi="Trebuchet MS" w:eastAsia="Trebuchet MS" w:cs="Trebuchet MS"/>
        </w:rPr>
        <w:t xml:space="preserve">Your ethnicity. Providing this is not mandatory, but we ask for it because we commit to a minimum of 60% of the selected cohort being from a Black or minority ethnic background, with at least 30% being Black students.  </w:t>
      </w:r>
    </w:p>
    <w:p w:rsidR="6053FDF2" w:rsidP="572E0E2A" w:rsidRDefault="6053FDF2" w14:paraId="3FF40A66" w14:textId="132D395A">
      <w:pPr>
        <w:pStyle w:val="ListParagraph"/>
        <w:numPr>
          <w:ilvl w:val="0"/>
          <w:numId w:val="9"/>
        </w:numPr>
        <w:spacing w:line="276" w:lineRule="auto"/>
        <w:rPr>
          <w:rFonts w:ascii="Trebuchet MS" w:hAnsi="Trebuchet MS" w:eastAsia="Trebuchet MS" w:cs="Trebuchet MS"/>
        </w:rPr>
      </w:pPr>
      <w:r w:rsidRPr="572E0E2A">
        <w:rPr>
          <w:rFonts w:ascii="Trebuchet MS" w:hAnsi="Trebuchet MS" w:eastAsia="Trebuchet MS" w:cs="Trebuchet MS"/>
        </w:rPr>
        <w:t xml:space="preserve">A contact for an academic or employer who could be a reference if </w:t>
      </w:r>
      <w:r w:rsidRPr="572E0E2A" w:rsidR="572E0E2A">
        <w:rPr>
          <w:rFonts w:ascii="Trebuchet MS" w:hAnsi="Trebuchet MS" w:eastAsia="Trebuchet MS" w:cs="Trebuchet MS"/>
        </w:rPr>
        <w:t>funds are offered to you</w:t>
      </w:r>
    </w:p>
    <w:p w:rsidR="1AB326D9" w:rsidP="572E0E2A" w:rsidRDefault="76686034" w14:paraId="7BEE20A8" w14:textId="21B9B7DB">
      <w:pPr>
        <w:pStyle w:val="ListParagraph"/>
        <w:numPr>
          <w:ilvl w:val="0"/>
          <w:numId w:val="9"/>
        </w:numPr>
        <w:spacing w:line="276" w:lineRule="auto"/>
        <w:rPr>
          <w:rFonts w:ascii="Trebuchet MS" w:hAnsi="Trebuchet MS" w:eastAsia="Trebuchet MS" w:cs="Trebuchet MS"/>
        </w:rPr>
      </w:pPr>
      <w:r w:rsidRPr="572E0E2A">
        <w:rPr>
          <w:rFonts w:ascii="Trebuchet MS" w:hAnsi="Trebuchet MS" w:eastAsia="Trebuchet MS" w:cs="Trebuchet MS"/>
        </w:rPr>
        <w:t>An outline of your proposed project, and details of some skills and goals you’d like to achieve through completing it</w:t>
      </w:r>
    </w:p>
    <w:p w:rsidR="1AB326D9" w:rsidP="572E0E2A" w:rsidRDefault="572E0E2A" w14:paraId="5F2FAAFB" w14:textId="375A48AB">
      <w:pPr>
        <w:pStyle w:val="ListParagraph"/>
        <w:numPr>
          <w:ilvl w:val="0"/>
          <w:numId w:val="9"/>
        </w:numPr>
        <w:spacing w:line="276" w:lineRule="auto"/>
        <w:rPr>
          <w:rFonts w:ascii="Trebuchet MS" w:hAnsi="Trebuchet MS" w:eastAsia="Trebuchet MS" w:cs="Trebuchet MS"/>
        </w:rPr>
      </w:pPr>
      <w:r w:rsidRPr="572E0E2A">
        <w:rPr>
          <w:rFonts w:ascii="Trebuchet MS" w:hAnsi="Trebuchet MS" w:eastAsia="Trebuchet MS" w:cs="Trebuchet MS"/>
        </w:rPr>
        <w:t xml:space="preserve">The total funds you are requesting – with a breakdown of how the funds would be spent </w:t>
      </w:r>
    </w:p>
    <w:p w:rsidR="1AB326D9" w:rsidP="22ABC1D4" w:rsidRDefault="572E0E2A" w14:paraId="2CA0E837" w14:textId="06ED4B2A">
      <w:pPr>
        <w:spacing w:line="276" w:lineRule="auto"/>
        <w:rPr>
          <w:rFonts w:ascii="Trebuchet MS" w:hAnsi="Trebuchet MS" w:eastAsia="Trebuchet MS" w:cs="Trebuchet MS"/>
          <w:color w:val="FF0000"/>
          <w:highlight w:val="yellow"/>
        </w:rPr>
      </w:pPr>
      <w:r w:rsidRPr="22ABC1D4" w:rsidR="572E0E2A">
        <w:rPr>
          <w:rFonts w:ascii="Trebuchet MS" w:hAnsi="Trebuchet MS" w:eastAsia="Trebuchet MS" w:cs="Trebuchet MS"/>
        </w:rPr>
        <w:t xml:space="preserve">You can access some examples of the completed costs spreadsheet </w:t>
      </w:r>
      <w:hyperlink r:id="Reb398bd84a0f44f9">
        <w:r w:rsidRPr="22ABC1D4" w:rsidR="572E0E2A">
          <w:rPr>
            <w:rStyle w:val="Hyperlink"/>
            <w:rFonts w:ascii="Trebuchet MS" w:hAnsi="Trebuchet MS" w:eastAsia="Trebuchet MS" w:cs="Trebuchet MS"/>
          </w:rPr>
          <w:t>here</w:t>
        </w:r>
      </w:hyperlink>
      <w:r w:rsidRPr="22ABC1D4" w:rsidR="572E0E2A">
        <w:rPr>
          <w:rFonts w:ascii="Trebuchet MS" w:hAnsi="Trebuchet MS" w:eastAsia="Trebuchet MS" w:cs="Trebuchet MS"/>
        </w:rPr>
        <w:t>.</w:t>
      </w:r>
    </w:p>
    <w:p w:rsidR="1AB326D9" w:rsidP="572E0E2A" w:rsidRDefault="6D4F046D" w14:paraId="035CF89C" w14:textId="34CC2BC6">
      <w:pPr>
        <w:spacing w:line="276" w:lineRule="auto"/>
        <w:rPr>
          <w:rFonts w:ascii="Trebuchet MS" w:hAnsi="Trebuchet MS" w:eastAsia="Trebuchet MS" w:cs="Trebuchet MS"/>
          <w:b/>
          <w:bCs/>
          <w:sz w:val="24"/>
          <w:szCs w:val="24"/>
        </w:rPr>
      </w:pPr>
      <w:r w:rsidRPr="572E0E2A">
        <w:rPr>
          <w:rFonts w:ascii="Trebuchet MS" w:hAnsi="Trebuchet MS" w:eastAsia="Trebuchet MS" w:cs="Trebuchet MS"/>
          <w:b/>
          <w:bCs/>
          <w:sz w:val="24"/>
          <w:szCs w:val="24"/>
        </w:rPr>
        <w:t xml:space="preserve">Things to remember: </w:t>
      </w:r>
    </w:p>
    <w:p w:rsidR="5F02017A" w:rsidP="30EFE24F" w:rsidRDefault="65E3E7B2" w14:paraId="227CB858" w14:textId="6750204B">
      <w:pPr>
        <w:pStyle w:val="ListParagraph"/>
        <w:numPr>
          <w:ilvl w:val="0"/>
          <w:numId w:val="10"/>
        </w:numPr>
        <w:spacing w:line="276" w:lineRule="auto"/>
        <w:rPr>
          <w:rFonts w:ascii="Trebuchet MS" w:hAnsi="Trebuchet MS" w:eastAsia="Trebuchet MS" w:cs="Trebuchet MS"/>
          <w:b/>
          <w:bCs/>
        </w:rPr>
      </w:pPr>
      <w:r w:rsidRPr="572E0E2A">
        <w:rPr>
          <w:rFonts w:ascii="Trebuchet MS" w:hAnsi="Trebuchet MS" w:eastAsia="Trebuchet MS" w:cs="Trebuchet MS"/>
          <w:b/>
          <w:bCs/>
        </w:rPr>
        <w:t>R</w:t>
      </w:r>
      <w:r w:rsidRPr="572E0E2A" w:rsidR="1CADC84C">
        <w:rPr>
          <w:rFonts w:ascii="Trebuchet MS" w:hAnsi="Trebuchet MS" w:eastAsia="Trebuchet MS" w:cs="Trebuchet MS"/>
          <w:b/>
          <w:bCs/>
        </w:rPr>
        <w:t>esearch is</w:t>
      </w:r>
      <w:r w:rsidRPr="572E0E2A">
        <w:rPr>
          <w:rFonts w:ascii="Trebuchet MS" w:hAnsi="Trebuchet MS" w:eastAsia="Trebuchet MS" w:cs="Trebuchet MS"/>
          <w:b/>
          <w:bCs/>
        </w:rPr>
        <w:t xml:space="preserve"> key - </w:t>
      </w:r>
      <w:r w:rsidRPr="572E0E2A">
        <w:rPr>
          <w:rFonts w:ascii="Trebuchet MS" w:hAnsi="Trebuchet MS" w:eastAsia="Trebuchet MS" w:cs="Trebuchet MS"/>
        </w:rPr>
        <w:t>w</w:t>
      </w:r>
      <w:r w:rsidRPr="572E0E2A" w:rsidR="6D4F046D">
        <w:rPr>
          <w:rFonts w:ascii="Trebuchet MS" w:hAnsi="Trebuchet MS" w:eastAsia="Trebuchet MS" w:cs="Trebuchet MS"/>
        </w:rPr>
        <w:t>e know you won’t be able to have a full plan</w:t>
      </w:r>
      <w:r w:rsidRPr="572E0E2A" w:rsidR="1D780763">
        <w:rPr>
          <w:rFonts w:ascii="Trebuchet MS" w:hAnsi="Trebuchet MS" w:eastAsia="Trebuchet MS" w:cs="Trebuchet MS"/>
        </w:rPr>
        <w:t xml:space="preserve"> yet</w:t>
      </w:r>
      <w:r w:rsidRPr="572E0E2A" w:rsidR="6D4F046D">
        <w:rPr>
          <w:rFonts w:ascii="Trebuchet MS" w:hAnsi="Trebuchet MS" w:eastAsia="Trebuchet MS" w:cs="Trebuchet MS"/>
        </w:rPr>
        <w:t xml:space="preserve"> for what you’d spend the money on if you were successful – but we’re looking for evidence of some research on your part. </w:t>
      </w:r>
    </w:p>
    <w:p w:rsidR="43D35CDD" w:rsidP="30EFE24F" w:rsidRDefault="3C389787" w14:paraId="3B5DDC74" w14:textId="4DA20185">
      <w:pPr>
        <w:pStyle w:val="ListParagraph"/>
        <w:numPr>
          <w:ilvl w:val="0"/>
          <w:numId w:val="10"/>
        </w:numPr>
        <w:spacing w:line="276" w:lineRule="auto"/>
        <w:rPr>
          <w:rFonts w:ascii="Trebuchet MS" w:hAnsi="Trebuchet MS" w:eastAsia="Trebuchet MS" w:cs="Trebuchet MS"/>
          <w:b/>
          <w:bCs/>
        </w:rPr>
      </w:pPr>
      <w:r w:rsidRPr="30EFE24F">
        <w:rPr>
          <w:rFonts w:ascii="Trebuchet MS" w:hAnsi="Trebuchet MS" w:eastAsia="Trebuchet MS" w:cs="Trebuchet MS"/>
          <w:b/>
          <w:bCs/>
        </w:rPr>
        <w:lastRenderedPageBreak/>
        <w:t xml:space="preserve">Back-up plan - </w:t>
      </w:r>
      <w:r w:rsidRPr="30EFE24F">
        <w:rPr>
          <w:rFonts w:ascii="Trebuchet MS" w:hAnsi="Trebuchet MS" w:eastAsia="Trebuchet MS" w:cs="Trebuchet MS"/>
        </w:rPr>
        <w:t>i</w:t>
      </w:r>
      <w:r w:rsidRPr="30EFE24F" w:rsidR="6D4F046D">
        <w:rPr>
          <w:rFonts w:ascii="Trebuchet MS" w:hAnsi="Trebuchet MS" w:eastAsia="Trebuchet MS" w:cs="Trebuchet MS"/>
        </w:rPr>
        <w:t xml:space="preserve">f your plan for the funds is dependent on being accepted onto a scheme or the cooperation of another person/organisation, make sure you include a second or ‘back-up’ plan for what you could with the funds instead if this doesn’t happen. </w:t>
      </w:r>
    </w:p>
    <w:p w:rsidR="5DA95ABB" w:rsidP="30EFE24F" w:rsidRDefault="60C73599" w14:paraId="334E71E4" w14:textId="61419497">
      <w:pPr>
        <w:pStyle w:val="ListParagraph"/>
        <w:numPr>
          <w:ilvl w:val="0"/>
          <w:numId w:val="10"/>
        </w:numPr>
        <w:spacing w:line="276" w:lineRule="auto"/>
        <w:rPr>
          <w:rFonts w:ascii="Trebuchet MS" w:hAnsi="Trebuchet MS" w:eastAsia="Trebuchet MS" w:cs="Trebuchet MS"/>
          <w:b/>
          <w:bCs/>
        </w:rPr>
      </w:pPr>
      <w:r w:rsidRPr="30EFE24F">
        <w:rPr>
          <w:rFonts w:ascii="Trebuchet MS" w:hAnsi="Trebuchet MS" w:eastAsia="Trebuchet MS" w:cs="Trebuchet MS"/>
          <w:b/>
          <w:bCs/>
        </w:rPr>
        <w:t xml:space="preserve">Think about your goals – </w:t>
      </w:r>
      <w:r w:rsidRPr="30EFE24F">
        <w:rPr>
          <w:rFonts w:ascii="Trebuchet MS" w:hAnsi="Trebuchet MS" w:eastAsia="Trebuchet MS" w:cs="Trebuchet MS"/>
        </w:rPr>
        <w:t xml:space="preserve">we want these funds to enable activities that help develop skills and the employability of the recipients, so </w:t>
      </w:r>
      <w:r w:rsidRPr="30EFE24F" w:rsidR="608285CB">
        <w:rPr>
          <w:rFonts w:ascii="Trebuchet MS" w:hAnsi="Trebuchet MS" w:eastAsia="Trebuchet MS" w:cs="Trebuchet MS"/>
        </w:rPr>
        <w:t xml:space="preserve">make sure you keep this in mind. </w:t>
      </w:r>
      <w:r w:rsidRPr="30EFE24F">
        <w:rPr>
          <w:rFonts w:ascii="Trebuchet MS" w:hAnsi="Trebuchet MS" w:eastAsia="Trebuchet MS" w:cs="Trebuchet MS"/>
        </w:rPr>
        <w:t xml:space="preserve"> </w:t>
      </w:r>
    </w:p>
    <w:p w:rsidR="7A7D8CDB" w:rsidP="572E0E2A" w:rsidRDefault="572E0E2A" w14:paraId="49C328A5" w14:textId="75E5489A">
      <w:pPr>
        <w:spacing w:line="276" w:lineRule="auto"/>
        <w:rPr>
          <w:rFonts w:ascii="Trebuchet MS" w:hAnsi="Trebuchet MS" w:eastAsia="Trebuchet MS" w:cs="Trebuchet MS"/>
          <w:b/>
          <w:bCs/>
          <w:sz w:val="24"/>
          <w:szCs w:val="24"/>
        </w:rPr>
      </w:pPr>
      <w:r w:rsidRPr="572E0E2A">
        <w:rPr>
          <w:rFonts w:ascii="Trebuchet MS" w:hAnsi="Trebuchet MS" w:eastAsia="Trebuchet MS" w:cs="Trebuchet MS"/>
          <w:b/>
          <w:bCs/>
          <w:sz w:val="24"/>
          <w:szCs w:val="24"/>
        </w:rPr>
        <w:t>What have students used the funds for in the past?</w:t>
      </w:r>
    </w:p>
    <w:p w:rsidR="572E0E2A" w:rsidP="572E0E2A" w:rsidRDefault="572E0E2A" w14:paraId="317E7694" w14:textId="043709C5">
      <w:pPr>
        <w:spacing w:line="276" w:lineRule="auto"/>
        <w:rPr>
          <w:rFonts w:ascii="Trebuchet MS" w:hAnsi="Trebuchet MS" w:eastAsia="Trebuchet MS" w:cs="Trebuchet MS"/>
        </w:rPr>
      </w:pPr>
      <w:r w:rsidRPr="572E0E2A">
        <w:rPr>
          <w:rFonts w:ascii="Trebuchet MS" w:hAnsi="Trebuchet MS" w:eastAsia="Trebuchet MS" w:cs="Trebuchet MS"/>
        </w:rPr>
        <w:t>Some examples of past student projects:</w:t>
      </w:r>
    </w:p>
    <w:p w:rsidR="572E0E2A" w:rsidP="572E0E2A" w:rsidRDefault="572E0E2A" w14:paraId="5F4AE246" w14:textId="79A9B5C3">
      <w:pPr>
        <w:pStyle w:val="ListParagraph"/>
        <w:numPr>
          <w:ilvl w:val="0"/>
          <w:numId w:val="1"/>
        </w:numPr>
        <w:spacing w:line="276" w:lineRule="auto"/>
        <w:rPr>
          <w:rFonts w:ascii="Trebuchet MS" w:hAnsi="Trebuchet MS" w:eastAsia="Trebuchet MS" w:cs="Trebuchet MS"/>
        </w:rPr>
      </w:pPr>
      <w:r w:rsidRPr="572E0E2A">
        <w:rPr>
          <w:rFonts w:ascii="Trebuchet MS" w:hAnsi="Trebuchet MS" w:eastAsia="Trebuchet MS" w:cs="Trebuchet MS"/>
        </w:rPr>
        <w:t>Completing a volunteering project to support female workers in Costa Rica</w:t>
      </w:r>
    </w:p>
    <w:p w:rsidR="572E0E2A" w:rsidP="572E0E2A" w:rsidRDefault="572E0E2A" w14:paraId="5D352825" w14:textId="162A0F3A">
      <w:pPr>
        <w:pStyle w:val="ListParagraph"/>
        <w:numPr>
          <w:ilvl w:val="0"/>
          <w:numId w:val="1"/>
        </w:numPr>
        <w:spacing w:line="276" w:lineRule="auto"/>
        <w:rPr>
          <w:rFonts w:ascii="Trebuchet MS" w:hAnsi="Trebuchet MS" w:eastAsia="Trebuchet MS" w:cs="Trebuchet MS"/>
        </w:rPr>
      </w:pPr>
      <w:r w:rsidRPr="572E0E2A">
        <w:rPr>
          <w:rFonts w:ascii="Trebuchet MS" w:hAnsi="Trebuchet MS" w:eastAsia="Trebuchet MS" w:cs="Trebuchet MS"/>
        </w:rPr>
        <w:t>An ancient history research internship in Italy</w:t>
      </w:r>
    </w:p>
    <w:p w:rsidR="572E0E2A" w:rsidP="572E0E2A" w:rsidRDefault="572E0E2A" w14:paraId="0A8E45D9" w14:textId="3B0B62E6">
      <w:pPr>
        <w:pStyle w:val="ListParagraph"/>
        <w:numPr>
          <w:ilvl w:val="0"/>
          <w:numId w:val="1"/>
        </w:numPr>
        <w:spacing w:line="276" w:lineRule="auto"/>
        <w:rPr>
          <w:rFonts w:ascii="Trebuchet MS" w:hAnsi="Trebuchet MS" w:eastAsia="Trebuchet MS" w:cs="Trebuchet MS"/>
        </w:rPr>
      </w:pPr>
      <w:r w:rsidRPr="572E0E2A">
        <w:rPr>
          <w:rFonts w:ascii="Trebuchet MS" w:hAnsi="Trebuchet MS" w:eastAsia="Trebuchet MS" w:cs="Trebuchet MS"/>
        </w:rPr>
        <w:t xml:space="preserve">Volunteering to run philosophy sessions for primary-school children, and developing a resource that their university can use for </w:t>
      </w:r>
      <w:bookmarkStart w:name="_Int_oEWImpBK" w:id="4"/>
      <w:proofErr w:type="gramStart"/>
      <w:r w:rsidRPr="572E0E2A">
        <w:rPr>
          <w:rFonts w:ascii="Trebuchet MS" w:hAnsi="Trebuchet MS" w:eastAsia="Trebuchet MS" w:cs="Trebuchet MS"/>
        </w:rPr>
        <w:t>schools</w:t>
      </w:r>
      <w:bookmarkEnd w:id="4"/>
      <w:proofErr w:type="gramEnd"/>
      <w:r w:rsidRPr="572E0E2A">
        <w:rPr>
          <w:rFonts w:ascii="Trebuchet MS" w:hAnsi="Trebuchet MS" w:eastAsia="Trebuchet MS" w:cs="Trebuchet MS"/>
        </w:rPr>
        <w:t xml:space="preserve"> outreach</w:t>
      </w:r>
    </w:p>
    <w:p w:rsidR="572E0E2A" w:rsidP="572E0E2A" w:rsidRDefault="572E0E2A" w14:paraId="353CF1F9" w14:textId="4DA4F2FB">
      <w:pPr>
        <w:pStyle w:val="ListParagraph"/>
        <w:numPr>
          <w:ilvl w:val="0"/>
          <w:numId w:val="1"/>
        </w:numPr>
        <w:spacing w:line="276" w:lineRule="auto"/>
        <w:rPr>
          <w:rFonts w:ascii="Trebuchet MS" w:hAnsi="Trebuchet MS" w:eastAsia="Trebuchet MS" w:cs="Trebuchet MS"/>
        </w:rPr>
      </w:pPr>
      <w:r w:rsidRPr="572E0E2A">
        <w:rPr>
          <w:rFonts w:ascii="Trebuchet MS" w:hAnsi="Trebuchet MS" w:eastAsia="Trebuchet MS" w:cs="Trebuchet MS"/>
        </w:rPr>
        <w:t>Attending an animal neuter clinic in Spain to support their aspirations as a veterinarian</w:t>
      </w:r>
    </w:p>
    <w:p w:rsidR="572E0E2A" w:rsidP="572E0E2A" w:rsidRDefault="572E0E2A" w14:paraId="021CA14A" w14:textId="6B64881B">
      <w:pPr>
        <w:pStyle w:val="ListParagraph"/>
        <w:numPr>
          <w:ilvl w:val="0"/>
          <w:numId w:val="1"/>
        </w:numPr>
        <w:spacing w:line="276" w:lineRule="auto"/>
        <w:rPr>
          <w:rFonts w:ascii="Trebuchet MS" w:hAnsi="Trebuchet MS" w:eastAsia="Trebuchet MS" w:cs="Trebuchet MS"/>
        </w:rPr>
      </w:pPr>
      <w:r w:rsidRPr="572E0E2A">
        <w:rPr>
          <w:rFonts w:ascii="Trebuchet MS" w:hAnsi="Trebuchet MS" w:eastAsia="Trebuchet MS" w:cs="Trebuchet MS"/>
        </w:rPr>
        <w:t>Attending pharmacy conferences and completing a short work shadowing placement during the summer</w:t>
      </w:r>
    </w:p>
    <w:p w:rsidR="572E0E2A" w:rsidP="572E0E2A" w:rsidRDefault="572E0E2A" w14:paraId="2F5D4A81" w14:textId="21E9AD66">
      <w:pPr>
        <w:spacing w:line="276" w:lineRule="auto"/>
        <w:rPr>
          <w:rFonts w:ascii="Trebuchet MS" w:hAnsi="Trebuchet MS" w:eastAsia="Trebuchet MS" w:cs="Trebuchet MS"/>
        </w:rPr>
      </w:pPr>
      <w:r w:rsidRPr="572E0E2A">
        <w:rPr>
          <w:rFonts w:ascii="Trebuchet MS" w:hAnsi="Trebuchet MS" w:eastAsia="Trebuchet MS" w:cs="Trebuchet MS"/>
        </w:rPr>
        <w:t>As you can see, there are a wide range of possible uses for the bursary. We can’t wait to hear your ideas!</w:t>
      </w:r>
    </w:p>
    <w:p w:rsidR="572E0E2A" w:rsidP="572E0E2A" w:rsidRDefault="572E0E2A" w14:paraId="68DDA964" w14:textId="20AA9C2F">
      <w:pPr>
        <w:spacing w:line="276" w:lineRule="auto"/>
        <w:rPr>
          <w:rFonts w:ascii="Trebuchet MS" w:hAnsi="Trebuchet MS" w:eastAsia="Trebuchet MS" w:cs="Trebuchet MS"/>
        </w:rPr>
      </w:pPr>
      <w:r w:rsidRPr="572E0E2A">
        <w:rPr>
          <w:rFonts w:ascii="Trebuchet MS" w:hAnsi="Trebuchet MS" w:eastAsia="Trebuchet MS" w:cs="Trebuchet MS"/>
        </w:rPr>
        <w:t xml:space="preserve">If you have any further questions, please get in contact with us at </w:t>
      </w:r>
      <w:hyperlink r:id="rId15">
        <w:r w:rsidRPr="572E0E2A">
          <w:rPr>
            <w:rStyle w:val="Hyperlink"/>
            <w:rFonts w:ascii="Trebuchet MS" w:hAnsi="Trebuchet MS" w:eastAsia="Trebuchet MS" w:cs="Trebuchet MS"/>
          </w:rPr>
          <w:t>alumni@suttontrust.com</w:t>
        </w:r>
      </w:hyperlink>
      <w:r w:rsidRPr="572E0E2A">
        <w:rPr>
          <w:rFonts w:ascii="Trebuchet MS" w:hAnsi="Trebuchet MS" w:eastAsia="Trebuchet MS" w:cs="Trebuchet MS"/>
        </w:rPr>
        <w:t xml:space="preserve">. </w:t>
      </w:r>
    </w:p>
    <w:sectPr w:rsidR="572E0E2A" w:rsidSect="00474068">
      <w:headerReference w:type="default" r:id="rId16"/>
      <w:footerReference w:type="default" r:id="rId17"/>
      <w:headerReference w:type="first" r:id="rId18"/>
      <w:pgSz w:w="11906" w:h="16838"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74068" w14:paraId="0A615FA8" w14:textId="77777777">
      <w:pPr>
        <w:spacing w:after="0" w:line="240" w:lineRule="auto"/>
      </w:pPr>
      <w:r>
        <w:separator/>
      </w:r>
    </w:p>
  </w:endnote>
  <w:endnote w:type="continuationSeparator" w:id="0">
    <w:p w:rsidR="00000000" w:rsidRDefault="00474068" w14:paraId="653BC1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2E0E2A" w:rsidTr="572E0E2A" w14:paraId="57CF34D5" w14:textId="77777777">
      <w:tc>
        <w:tcPr>
          <w:tcW w:w="3005" w:type="dxa"/>
        </w:tcPr>
        <w:p w:rsidR="572E0E2A" w:rsidP="572E0E2A" w:rsidRDefault="572E0E2A" w14:paraId="7C5E9AC2" w14:textId="2594341C">
          <w:pPr>
            <w:pStyle w:val="Header"/>
            <w:ind w:left="-115"/>
          </w:pPr>
        </w:p>
      </w:tc>
      <w:tc>
        <w:tcPr>
          <w:tcW w:w="3005" w:type="dxa"/>
        </w:tcPr>
        <w:p w:rsidR="572E0E2A" w:rsidP="572E0E2A" w:rsidRDefault="572E0E2A" w14:paraId="33046799" w14:textId="7E9F932F">
          <w:pPr>
            <w:pStyle w:val="Header"/>
            <w:jc w:val="center"/>
          </w:pPr>
        </w:p>
      </w:tc>
      <w:tc>
        <w:tcPr>
          <w:tcW w:w="3005" w:type="dxa"/>
        </w:tcPr>
        <w:p w:rsidR="572E0E2A" w:rsidP="572E0E2A" w:rsidRDefault="572E0E2A" w14:paraId="0EF7C00E" w14:textId="0ADE2FE6">
          <w:pPr>
            <w:pStyle w:val="Header"/>
            <w:ind w:right="-115"/>
            <w:jc w:val="right"/>
          </w:pPr>
        </w:p>
      </w:tc>
    </w:tr>
  </w:tbl>
  <w:p w:rsidR="572E0E2A" w:rsidP="572E0E2A" w:rsidRDefault="572E0E2A" w14:paraId="47FC00C0" w14:textId="2AE68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74068" w14:paraId="2C439D61" w14:textId="77777777">
      <w:pPr>
        <w:spacing w:after="0" w:line="240" w:lineRule="auto"/>
      </w:pPr>
      <w:r>
        <w:separator/>
      </w:r>
    </w:p>
  </w:footnote>
  <w:footnote w:type="continuationSeparator" w:id="0">
    <w:p w:rsidR="00000000" w:rsidRDefault="00474068" w14:paraId="3353474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72E0E2A" w:rsidP="007C048B" w:rsidRDefault="572E0E2A" w14:paraId="1BC8366D" w14:textId="6553A35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4068" w:rsidP="00474068" w:rsidRDefault="00474068" w14:paraId="46AB15C9" w14:textId="42E3C735">
    <w:pPr>
      <w:pStyle w:val="Header"/>
      <w:jc w:val="center"/>
    </w:pPr>
    <w:r>
      <w:rPr>
        <w:noProof/>
      </w:rPr>
      <w:drawing>
        <wp:inline distT="0" distB="0" distL="0" distR="0" wp14:anchorId="375E0F0D" wp14:editId="16A83B3E">
          <wp:extent cx="952500" cy="9525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5" cy="95250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6HJV0o77" int2:invalidationBookmarkName="" int2:hashCode="Soye4WjLKFMBZY" int2:id="ZSudAK8p">
      <int2:state int2:value="Reviewed" int2:type="WordDesignerSuggestedImageAnnotation"/>
    </int2:bookmark>
    <int2:bookmark int2:bookmarkName="_Int_oEWImpBK" int2:invalidationBookmarkName="" int2:hashCode="ivB4Ad1dgjlQbh" int2:id="MPZl4JZ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157"/>
    <w:multiLevelType w:val="hybridMultilevel"/>
    <w:tmpl w:val="FFFFFFFF"/>
    <w:lvl w:ilvl="0" w:tplc="24DC6BA0">
      <w:start w:val="1"/>
      <w:numFmt w:val="bullet"/>
      <w:lvlText w:val="-"/>
      <w:lvlJc w:val="left"/>
      <w:pPr>
        <w:ind w:left="720" w:hanging="360"/>
      </w:pPr>
      <w:rPr>
        <w:rFonts w:hint="default" w:ascii="Calibri" w:hAnsi="Calibri"/>
      </w:rPr>
    </w:lvl>
    <w:lvl w:ilvl="1" w:tplc="410CE7B8">
      <w:start w:val="1"/>
      <w:numFmt w:val="bullet"/>
      <w:lvlText w:val="o"/>
      <w:lvlJc w:val="left"/>
      <w:pPr>
        <w:ind w:left="1440" w:hanging="360"/>
      </w:pPr>
      <w:rPr>
        <w:rFonts w:hint="default" w:ascii="Courier New" w:hAnsi="Courier New"/>
      </w:rPr>
    </w:lvl>
    <w:lvl w:ilvl="2" w:tplc="3F32DA5C">
      <w:start w:val="1"/>
      <w:numFmt w:val="bullet"/>
      <w:lvlText w:val=""/>
      <w:lvlJc w:val="left"/>
      <w:pPr>
        <w:ind w:left="2160" w:hanging="360"/>
      </w:pPr>
      <w:rPr>
        <w:rFonts w:hint="default" w:ascii="Wingdings" w:hAnsi="Wingdings"/>
      </w:rPr>
    </w:lvl>
    <w:lvl w:ilvl="3" w:tplc="8E98005C">
      <w:start w:val="1"/>
      <w:numFmt w:val="bullet"/>
      <w:lvlText w:val=""/>
      <w:lvlJc w:val="left"/>
      <w:pPr>
        <w:ind w:left="2880" w:hanging="360"/>
      </w:pPr>
      <w:rPr>
        <w:rFonts w:hint="default" w:ascii="Symbol" w:hAnsi="Symbol"/>
      </w:rPr>
    </w:lvl>
    <w:lvl w:ilvl="4" w:tplc="39446FFA">
      <w:start w:val="1"/>
      <w:numFmt w:val="bullet"/>
      <w:lvlText w:val="o"/>
      <w:lvlJc w:val="left"/>
      <w:pPr>
        <w:ind w:left="3600" w:hanging="360"/>
      </w:pPr>
      <w:rPr>
        <w:rFonts w:hint="default" w:ascii="Courier New" w:hAnsi="Courier New"/>
      </w:rPr>
    </w:lvl>
    <w:lvl w:ilvl="5" w:tplc="4DA08CC2">
      <w:start w:val="1"/>
      <w:numFmt w:val="bullet"/>
      <w:lvlText w:val=""/>
      <w:lvlJc w:val="left"/>
      <w:pPr>
        <w:ind w:left="4320" w:hanging="360"/>
      </w:pPr>
      <w:rPr>
        <w:rFonts w:hint="default" w:ascii="Wingdings" w:hAnsi="Wingdings"/>
      </w:rPr>
    </w:lvl>
    <w:lvl w:ilvl="6" w:tplc="979A65DE">
      <w:start w:val="1"/>
      <w:numFmt w:val="bullet"/>
      <w:lvlText w:val=""/>
      <w:lvlJc w:val="left"/>
      <w:pPr>
        <w:ind w:left="5040" w:hanging="360"/>
      </w:pPr>
      <w:rPr>
        <w:rFonts w:hint="default" w:ascii="Symbol" w:hAnsi="Symbol"/>
      </w:rPr>
    </w:lvl>
    <w:lvl w:ilvl="7" w:tplc="74AC77FC">
      <w:start w:val="1"/>
      <w:numFmt w:val="bullet"/>
      <w:lvlText w:val="o"/>
      <w:lvlJc w:val="left"/>
      <w:pPr>
        <w:ind w:left="5760" w:hanging="360"/>
      </w:pPr>
      <w:rPr>
        <w:rFonts w:hint="default" w:ascii="Courier New" w:hAnsi="Courier New"/>
      </w:rPr>
    </w:lvl>
    <w:lvl w:ilvl="8" w:tplc="614275BE">
      <w:start w:val="1"/>
      <w:numFmt w:val="bullet"/>
      <w:lvlText w:val=""/>
      <w:lvlJc w:val="left"/>
      <w:pPr>
        <w:ind w:left="6480" w:hanging="360"/>
      </w:pPr>
      <w:rPr>
        <w:rFonts w:hint="default" w:ascii="Wingdings" w:hAnsi="Wingdings"/>
      </w:rPr>
    </w:lvl>
  </w:abstractNum>
  <w:abstractNum w:abstractNumId="1" w15:restartNumberingAfterBreak="0">
    <w:nsid w:val="1D3C47BC"/>
    <w:multiLevelType w:val="hybridMultilevel"/>
    <w:tmpl w:val="FFFFFFFF"/>
    <w:lvl w:ilvl="0" w:tplc="904C4AA8">
      <w:start w:val="1"/>
      <w:numFmt w:val="bullet"/>
      <w:lvlText w:val=""/>
      <w:lvlJc w:val="left"/>
      <w:pPr>
        <w:ind w:left="360" w:hanging="360"/>
      </w:pPr>
      <w:rPr>
        <w:rFonts w:hint="default" w:ascii="Symbol" w:hAnsi="Symbol"/>
      </w:rPr>
    </w:lvl>
    <w:lvl w:ilvl="1" w:tplc="659EF4DC">
      <w:start w:val="1"/>
      <w:numFmt w:val="bullet"/>
      <w:lvlText w:val="o"/>
      <w:lvlJc w:val="left"/>
      <w:pPr>
        <w:ind w:left="1080" w:hanging="360"/>
      </w:pPr>
      <w:rPr>
        <w:rFonts w:hint="default" w:ascii="Courier New" w:hAnsi="Courier New"/>
      </w:rPr>
    </w:lvl>
    <w:lvl w:ilvl="2" w:tplc="4F3283B6">
      <w:start w:val="1"/>
      <w:numFmt w:val="bullet"/>
      <w:lvlText w:val=""/>
      <w:lvlJc w:val="left"/>
      <w:pPr>
        <w:ind w:left="1800" w:hanging="360"/>
      </w:pPr>
      <w:rPr>
        <w:rFonts w:hint="default" w:ascii="Wingdings" w:hAnsi="Wingdings"/>
      </w:rPr>
    </w:lvl>
    <w:lvl w:ilvl="3" w:tplc="490A652C">
      <w:start w:val="1"/>
      <w:numFmt w:val="bullet"/>
      <w:lvlText w:val=""/>
      <w:lvlJc w:val="left"/>
      <w:pPr>
        <w:ind w:left="2520" w:hanging="360"/>
      </w:pPr>
      <w:rPr>
        <w:rFonts w:hint="default" w:ascii="Symbol" w:hAnsi="Symbol"/>
      </w:rPr>
    </w:lvl>
    <w:lvl w:ilvl="4" w:tplc="9DE0486E">
      <w:start w:val="1"/>
      <w:numFmt w:val="bullet"/>
      <w:lvlText w:val="o"/>
      <w:lvlJc w:val="left"/>
      <w:pPr>
        <w:ind w:left="3240" w:hanging="360"/>
      </w:pPr>
      <w:rPr>
        <w:rFonts w:hint="default" w:ascii="Courier New" w:hAnsi="Courier New"/>
      </w:rPr>
    </w:lvl>
    <w:lvl w:ilvl="5" w:tplc="0B4E1166">
      <w:start w:val="1"/>
      <w:numFmt w:val="bullet"/>
      <w:lvlText w:val=""/>
      <w:lvlJc w:val="left"/>
      <w:pPr>
        <w:ind w:left="3960" w:hanging="360"/>
      </w:pPr>
      <w:rPr>
        <w:rFonts w:hint="default" w:ascii="Wingdings" w:hAnsi="Wingdings"/>
      </w:rPr>
    </w:lvl>
    <w:lvl w:ilvl="6" w:tplc="C3320B4C">
      <w:start w:val="1"/>
      <w:numFmt w:val="bullet"/>
      <w:lvlText w:val=""/>
      <w:lvlJc w:val="left"/>
      <w:pPr>
        <w:ind w:left="4680" w:hanging="360"/>
      </w:pPr>
      <w:rPr>
        <w:rFonts w:hint="default" w:ascii="Symbol" w:hAnsi="Symbol"/>
      </w:rPr>
    </w:lvl>
    <w:lvl w:ilvl="7" w:tplc="A4060FF4">
      <w:start w:val="1"/>
      <w:numFmt w:val="bullet"/>
      <w:lvlText w:val="o"/>
      <w:lvlJc w:val="left"/>
      <w:pPr>
        <w:ind w:left="5400" w:hanging="360"/>
      </w:pPr>
      <w:rPr>
        <w:rFonts w:hint="default" w:ascii="Courier New" w:hAnsi="Courier New"/>
      </w:rPr>
    </w:lvl>
    <w:lvl w:ilvl="8" w:tplc="542A3D58">
      <w:start w:val="1"/>
      <w:numFmt w:val="bullet"/>
      <w:lvlText w:val=""/>
      <w:lvlJc w:val="left"/>
      <w:pPr>
        <w:ind w:left="6120" w:hanging="360"/>
      </w:pPr>
      <w:rPr>
        <w:rFonts w:hint="default" w:ascii="Wingdings" w:hAnsi="Wingdings"/>
      </w:rPr>
    </w:lvl>
  </w:abstractNum>
  <w:abstractNum w:abstractNumId="2" w15:restartNumberingAfterBreak="0">
    <w:nsid w:val="2D432C28"/>
    <w:multiLevelType w:val="hybridMultilevel"/>
    <w:tmpl w:val="FFFFFFFF"/>
    <w:lvl w:ilvl="0" w:tplc="8E560A1E">
      <w:start w:val="1"/>
      <w:numFmt w:val="bullet"/>
      <w:lvlText w:val=""/>
      <w:lvlJc w:val="left"/>
      <w:pPr>
        <w:ind w:left="360" w:hanging="360"/>
      </w:pPr>
      <w:rPr>
        <w:rFonts w:hint="default" w:ascii="Symbol" w:hAnsi="Symbol"/>
      </w:rPr>
    </w:lvl>
    <w:lvl w:ilvl="1" w:tplc="8E8620FC">
      <w:start w:val="1"/>
      <w:numFmt w:val="bullet"/>
      <w:lvlText w:val="o"/>
      <w:lvlJc w:val="left"/>
      <w:pPr>
        <w:ind w:left="1080" w:hanging="360"/>
      </w:pPr>
      <w:rPr>
        <w:rFonts w:hint="default" w:ascii="Courier New" w:hAnsi="Courier New"/>
      </w:rPr>
    </w:lvl>
    <w:lvl w:ilvl="2" w:tplc="A4C22058">
      <w:start w:val="1"/>
      <w:numFmt w:val="bullet"/>
      <w:lvlText w:val=""/>
      <w:lvlJc w:val="left"/>
      <w:pPr>
        <w:ind w:left="1800" w:hanging="360"/>
      </w:pPr>
      <w:rPr>
        <w:rFonts w:hint="default" w:ascii="Wingdings" w:hAnsi="Wingdings"/>
      </w:rPr>
    </w:lvl>
    <w:lvl w:ilvl="3" w:tplc="5A4EE020">
      <w:start w:val="1"/>
      <w:numFmt w:val="bullet"/>
      <w:lvlText w:val=""/>
      <w:lvlJc w:val="left"/>
      <w:pPr>
        <w:ind w:left="2520" w:hanging="360"/>
      </w:pPr>
      <w:rPr>
        <w:rFonts w:hint="default" w:ascii="Symbol" w:hAnsi="Symbol"/>
      </w:rPr>
    </w:lvl>
    <w:lvl w:ilvl="4" w:tplc="D0783F66">
      <w:start w:val="1"/>
      <w:numFmt w:val="bullet"/>
      <w:lvlText w:val="o"/>
      <w:lvlJc w:val="left"/>
      <w:pPr>
        <w:ind w:left="3240" w:hanging="360"/>
      </w:pPr>
      <w:rPr>
        <w:rFonts w:hint="default" w:ascii="Courier New" w:hAnsi="Courier New"/>
      </w:rPr>
    </w:lvl>
    <w:lvl w:ilvl="5" w:tplc="960CDB0C">
      <w:start w:val="1"/>
      <w:numFmt w:val="bullet"/>
      <w:lvlText w:val=""/>
      <w:lvlJc w:val="left"/>
      <w:pPr>
        <w:ind w:left="3960" w:hanging="360"/>
      </w:pPr>
      <w:rPr>
        <w:rFonts w:hint="default" w:ascii="Wingdings" w:hAnsi="Wingdings"/>
      </w:rPr>
    </w:lvl>
    <w:lvl w:ilvl="6" w:tplc="E8D84E36">
      <w:start w:val="1"/>
      <w:numFmt w:val="bullet"/>
      <w:lvlText w:val=""/>
      <w:lvlJc w:val="left"/>
      <w:pPr>
        <w:ind w:left="4680" w:hanging="360"/>
      </w:pPr>
      <w:rPr>
        <w:rFonts w:hint="default" w:ascii="Symbol" w:hAnsi="Symbol"/>
      </w:rPr>
    </w:lvl>
    <w:lvl w:ilvl="7" w:tplc="FDC2B892">
      <w:start w:val="1"/>
      <w:numFmt w:val="bullet"/>
      <w:lvlText w:val="o"/>
      <w:lvlJc w:val="left"/>
      <w:pPr>
        <w:ind w:left="5400" w:hanging="360"/>
      </w:pPr>
      <w:rPr>
        <w:rFonts w:hint="default" w:ascii="Courier New" w:hAnsi="Courier New"/>
      </w:rPr>
    </w:lvl>
    <w:lvl w:ilvl="8" w:tplc="60AE863A">
      <w:start w:val="1"/>
      <w:numFmt w:val="bullet"/>
      <w:lvlText w:val=""/>
      <w:lvlJc w:val="left"/>
      <w:pPr>
        <w:ind w:left="6120" w:hanging="360"/>
      </w:pPr>
      <w:rPr>
        <w:rFonts w:hint="default" w:ascii="Wingdings" w:hAnsi="Wingdings"/>
      </w:rPr>
    </w:lvl>
  </w:abstractNum>
  <w:abstractNum w:abstractNumId="3" w15:restartNumberingAfterBreak="0">
    <w:nsid w:val="2DB52C57"/>
    <w:multiLevelType w:val="hybridMultilevel"/>
    <w:tmpl w:val="A4689BE0"/>
    <w:lvl w:ilvl="0" w:tplc="758019F0">
      <w:start w:val="1"/>
      <w:numFmt w:val="bullet"/>
      <w:lvlText w:val=""/>
      <w:lvlJc w:val="left"/>
      <w:pPr>
        <w:ind w:left="720" w:hanging="360"/>
      </w:pPr>
      <w:rPr>
        <w:rFonts w:hint="default" w:ascii="Symbol" w:hAnsi="Symbol"/>
      </w:rPr>
    </w:lvl>
    <w:lvl w:ilvl="1" w:tplc="6150D784">
      <w:start w:val="1"/>
      <w:numFmt w:val="bullet"/>
      <w:lvlText w:val="o"/>
      <w:lvlJc w:val="left"/>
      <w:pPr>
        <w:ind w:left="1440" w:hanging="360"/>
      </w:pPr>
      <w:rPr>
        <w:rFonts w:hint="default" w:ascii="Courier New" w:hAnsi="Courier New"/>
      </w:rPr>
    </w:lvl>
    <w:lvl w:ilvl="2" w:tplc="816C77E2">
      <w:start w:val="1"/>
      <w:numFmt w:val="bullet"/>
      <w:lvlText w:val=""/>
      <w:lvlJc w:val="left"/>
      <w:pPr>
        <w:ind w:left="2160" w:hanging="360"/>
      </w:pPr>
      <w:rPr>
        <w:rFonts w:hint="default" w:ascii="Wingdings" w:hAnsi="Wingdings"/>
      </w:rPr>
    </w:lvl>
    <w:lvl w:ilvl="3" w:tplc="7C3ECFF4">
      <w:start w:val="1"/>
      <w:numFmt w:val="bullet"/>
      <w:lvlText w:val=""/>
      <w:lvlJc w:val="left"/>
      <w:pPr>
        <w:ind w:left="2880" w:hanging="360"/>
      </w:pPr>
      <w:rPr>
        <w:rFonts w:hint="default" w:ascii="Symbol" w:hAnsi="Symbol"/>
      </w:rPr>
    </w:lvl>
    <w:lvl w:ilvl="4" w:tplc="7544445C">
      <w:start w:val="1"/>
      <w:numFmt w:val="bullet"/>
      <w:lvlText w:val="o"/>
      <w:lvlJc w:val="left"/>
      <w:pPr>
        <w:ind w:left="3600" w:hanging="360"/>
      </w:pPr>
      <w:rPr>
        <w:rFonts w:hint="default" w:ascii="Courier New" w:hAnsi="Courier New"/>
      </w:rPr>
    </w:lvl>
    <w:lvl w:ilvl="5" w:tplc="D590B02C">
      <w:start w:val="1"/>
      <w:numFmt w:val="bullet"/>
      <w:lvlText w:val=""/>
      <w:lvlJc w:val="left"/>
      <w:pPr>
        <w:ind w:left="4320" w:hanging="360"/>
      </w:pPr>
      <w:rPr>
        <w:rFonts w:hint="default" w:ascii="Wingdings" w:hAnsi="Wingdings"/>
      </w:rPr>
    </w:lvl>
    <w:lvl w:ilvl="6" w:tplc="FE8036A8">
      <w:start w:val="1"/>
      <w:numFmt w:val="bullet"/>
      <w:lvlText w:val=""/>
      <w:lvlJc w:val="left"/>
      <w:pPr>
        <w:ind w:left="5040" w:hanging="360"/>
      </w:pPr>
      <w:rPr>
        <w:rFonts w:hint="default" w:ascii="Symbol" w:hAnsi="Symbol"/>
      </w:rPr>
    </w:lvl>
    <w:lvl w:ilvl="7" w:tplc="31887646">
      <w:start w:val="1"/>
      <w:numFmt w:val="bullet"/>
      <w:lvlText w:val="o"/>
      <w:lvlJc w:val="left"/>
      <w:pPr>
        <w:ind w:left="5760" w:hanging="360"/>
      </w:pPr>
      <w:rPr>
        <w:rFonts w:hint="default" w:ascii="Courier New" w:hAnsi="Courier New"/>
      </w:rPr>
    </w:lvl>
    <w:lvl w:ilvl="8" w:tplc="EB7234BE">
      <w:start w:val="1"/>
      <w:numFmt w:val="bullet"/>
      <w:lvlText w:val=""/>
      <w:lvlJc w:val="left"/>
      <w:pPr>
        <w:ind w:left="6480" w:hanging="360"/>
      </w:pPr>
      <w:rPr>
        <w:rFonts w:hint="default" w:ascii="Wingdings" w:hAnsi="Wingdings"/>
      </w:rPr>
    </w:lvl>
  </w:abstractNum>
  <w:abstractNum w:abstractNumId="4" w15:restartNumberingAfterBreak="0">
    <w:nsid w:val="2FA4725B"/>
    <w:multiLevelType w:val="hybridMultilevel"/>
    <w:tmpl w:val="FFFFFFFF"/>
    <w:lvl w:ilvl="0" w:tplc="AB56AB38">
      <w:start w:val="1"/>
      <w:numFmt w:val="bullet"/>
      <w:lvlText w:val=""/>
      <w:lvlJc w:val="left"/>
      <w:pPr>
        <w:ind w:left="360" w:hanging="360"/>
      </w:pPr>
      <w:rPr>
        <w:rFonts w:hint="default" w:ascii="Symbol" w:hAnsi="Symbol"/>
      </w:rPr>
    </w:lvl>
    <w:lvl w:ilvl="1" w:tplc="229C2764">
      <w:start w:val="1"/>
      <w:numFmt w:val="bullet"/>
      <w:lvlText w:val="o"/>
      <w:lvlJc w:val="left"/>
      <w:pPr>
        <w:ind w:left="1080" w:hanging="360"/>
      </w:pPr>
      <w:rPr>
        <w:rFonts w:hint="default" w:ascii="Courier New" w:hAnsi="Courier New"/>
      </w:rPr>
    </w:lvl>
    <w:lvl w:ilvl="2" w:tplc="A16ADAAA">
      <w:start w:val="1"/>
      <w:numFmt w:val="bullet"/>
      <w:lvlText w:val=""/>
      <w:lvlJc w:val="left"/>
      <w:pPr>
        <w:ind w:left="1800" w:hanging="360"/>
      </w:pPr>
      <w:rPr>
        <w:rFonts w:hint="default" w:ascii="Wingdings" w:hAnsi="Wingdings"/>
      </w:rPr>
    </w:lvl>
    <w:lvl w:ilvl="3" w:tplc="475C2AF2">
      <w:start w:val="1"/>
      <w:numFmt w:val="bullet"/>
      <w:lvlText w:val=""/>
      <w:lvlJc w:val="left"/>
      <w:pPr>
        <w:ind w:left="2520" w:hanging="360"/>
      </w:pPr>
      <w:rPr>
        <w:rFonts w:hint="default" w:ascii="Symbol" w:hAnsi="Symbol"/>
      </w:rPr>
    </w:lvl>
    <w:lvl w:ilvl="4" w:tplc="03FE7148">
      <w:start w:val="1"/>
      <w:numFmt w:val="bullet"/>
      <w:lvlText w:val="o"/>
      <w:lvlJc w:val="left"/>
      <w:pPr>
        <w:ind w:left="3240" w:hanging="360"/>
      </w:pPr>
      <w:rPr>
        <w:rFonts w:hint="default" w:ascii="Courier New" w:hAnsi="Courier New"/>
      </w:rPr>
    </w:lvl>
    <w:lvl w:ilvl="5" w:tplc="4296EA0A">
      <w:start w:val="1"/>
      <w:numFmt w:val="bullet"/>
      <w:lvlText w:val=""/>
      <w:lvlJc w:val="left"/>
      <w:pPr>
        <w:ind w:left="3960" w:hanging="360"/>
      </w:pPr>
      <w:rPr>
        <w:rFonts w:hint="default" w:ascii="Wingdings" w:hAnsi="Wingdings"/>
      </w:rPr>
    </w:lvl>
    <w:lvl w:ilvl="6" w:tplc="2B4C7866">
      <w:start w:val="1"/>
      <w:numFmt w:val="bullet"/>
      <w:lvlText w:val=""/>
      <w:lvlJc w:val="left"/>
      <w:pPr>
        <w:ind w:left="4680" w:hanging="360"/>
      </w:pPr>
      <w:rPr>
        <w:rFonts w:hint="default" w:ascii="Symbol" w:hAnsi="Symbol"/>
      </w:rPr>
    </w:lvl>
    <w:lvl w:ilvl="7" w:tplc="6476771A">
      <w:start w:val="1"/>
      <w:numFmt w:val="bullet"/>
      <w:lvlText w:val="o"/>
      <w:lvlJc w:val="left"/>
      <w:pPr>
        <w:ind w:left="5400" w:hanging="360"/>
      </w:pPr>
      <w:rPr>
        <w:rFonts w:hint="default" w:ascii="Courier New" w:hAnsi="Courier New"/>
      </w:rPr>
    </w:lvl>
    <w:lvl w:ilvl="8" w:tplc="BF5E1BBC">
      <w:start w:val="1"/>
      <w:numFmt w:val="bullet"/>
      <w:lvlText w:val=""/>
      <w:lvlJc w:val="left"/>
      <w:pPr>
        <w:ind w:left="6120" w:hanging="360"/>
      </w:pPr>
      <w:rPr>
        <w:rFonts w:hint="default" w:ascii="Wingdings" w:hAnsi="Wingdings"/>
      </w:rPr>
    </w:lvl>
  </w:abstractNum>
  <w:abstractNum w:abstractNumId="5" w15:restartNumberingAfterBreak="0">
    <w:nsid w:val="49D404EC"/>
    <w:multiLevelType w:val="hybridMultilevel"/>
    <w:tmpl w:val="FFFFFFFF"/>
    <w:lvl w:ilvl="0" w:tplc="79648EFA">
      <w:start w:val="1"/>
      <w:numFmt w:val="bullet"/>
      <w:lvlText w:val=""/>
      <w:lvlJc w:val="left"/>
      <w:pPr>
        <w:ind w:left="720" w:hanging="360"/>
      </w:pPr>
      <w:rPr>
        <w:rFonts w:hint="default" w:ascii="Symbol" w:hAnsi="Symbol"/>
      </w:rPr>
    </w:lvl>
    <w:lvl w:ilvl="1" w:tplc="8864D0C0">
      <w:start w:val="1"/>
      <w:numFmt w:val="bullet"/>
      <w:lvlText w:val="o"/>
      <w:lvlJc w:val="left"/>
      <w:pPr>
        <w:ind w:left="1440" w:hanging="360"/>
      </w:pPr>
      <w:rPr>
        <w:rFonts w:hint="default" w:ascii="Courier New" w:hAnsi="Courier New"/>
      </w:rPr>
    </w:lvl>
    <w:lvl w:ilvl="2" w:tplc="FC468B5A">
      <w:start w:val="1"/>
      <w:numFmt w:val="bullet"/>
      <w:lvlText w:val=""/>
      <w:lvlJc w:val="left"/>
      <w:pPr>
        <w:ind w:left="2160" w:hanging="360"/>
      </w:pPr>
      <w:rPr>
        <w:rFonts w:hint="default" w:ascii="Wingdings" w:hAnsi="Wingdings"/>
      </w:rPr>
    </w:lvl>
    <w:lvl w:ilvl="3" w:tplc="8E96A5D0">
      <w:start w:val="1"/>
      <w:numFmt w:val="bullet"/>
      <w:lvlText w:val=""/>
      <w:lvlJc w:val="left"/>
      <w:pPr>
        <w:ind w:left="2880" w:hanging="360"/>
      </w:pPr>
      <w:rPr>
        <w:rFonts w:hint="default" w:ascii="Symbol" w:hAnsi="Symbol"/>
      </w:rPr>
    </w:lvl>
    <w:lvl w:ilvl="4" w:tplc="91E81192">
      <w:start w:val="1"/>
      <w:numFmt w:val="bullet"/>
      <w:lvlText w:val="o"/>
      <w:lvlJc w:val="left"/>
      <w:pPr>
        <w:ind w:left="3600" w:hanging="360"/>
      </w:pPr>
      <w:rPr>
        <w:rFonts w:hint="default" w:ascii="Courier New" w:hAnsi="Courier New"/>
      </w:rPr>
    </w:lvl>
    <w:lvl w:ilvl="5" w:tplc="94121CC0">
      <w:start w:val="1"/>
      <w:numFmt w:val="bullet"/>
      <w:lvlText w:val=""/>
      <w:lvlJc w:val="left"/>
      <w:pPr>
        <w:ind w:left="4320" w:hanging="360"/>
      </w:pPr>
      <w:rPr>
        <w:rFonts w:hint="default" w:ascii="Wingdings" w:hAnsi="Wingdings"/>
      </w:rPr>
    </w:lvl>
    <w:lvl w:ilvl="6" w:tplc="6F6872EA">
      <w:start w:val="1"/>
      <w:numFmt w:val="bullet"/>
      <w:lvlText w:val=""/>
      <w:lvlJc w:val="left"/>
      <w:pPr>
        <w:ind w:left="5040" w:hanging="360"/>
      </w:pPr>
      <w:rPr>
        <w:rFonts w:hint="default" w:ascii="Symbol" w:hAnsi="Symbol"/>
      </w:rPr>
    </w:lvl>
    <w:lvl w:ilvl="7" w:tplc="DDB4F94A">
      <w:start w:val="1"/>
      <w:numFmt w:val="bullet"/>
      <w:lvlText w:val="o"/>
      <w:lvlJc w:val="left"/>
      <w:pPr>
        <w:ind w:left="5760" w:hanging="360"/>
      </w:pPr>
      <w:rPr>
        <w:rFonts w:hint="default" w:ascii="Courier New" w:hAnsi="Courier New"/>
      </w:rPr>
    </w:lvl>
    <w:lvl w:ilvl="8" w:tplc="47060CA2">
      <w:start w:val="1"/>
      <w:numFmt w:val="bullet"/>
      <w:lvlText w:val=""/>
      <w:lvlJc w:val="left"/>
      <w:pPr>
        <w:ind w:left="6480" w:hanging="360"/>
      </w:pPr>
      <w:rPr>
        <w:rFonts w:hint="default" w:ascii="Wingdings" w:hAnsi="Wingdings"/>
      </w:rPr>
    </w:lvl>
  </w:abstractNum>
  <w:abstractNum w:abstractNumId="6" w15:restartNumberingAfterBreak="0">
    <w:nsid w:val="540B6AAE"/>
    <w:multiLevelType w:val="hybridMultilevel"/>
    <w:tmpl w:val="B2EEE268"/>
    <w:lvl w:ilvl="0" w:tplc="5FB657E4">
      <w:start w:val="1"/>
      <w:numFmt w:val="bullet"/>
      <w:lvlText w:val=""/>
      <w:lvlJc w:val="left"/>
      <w:pPr>
        <w:ind w:left="720" w:hanging="360"/>
      </w:pPr>
      <w:rPr>
        <w:rFonts w:hint="default" w:ascii="Symbol" w:hAnsi="Symbol"/>
      </w:rPr>
    </w:lvl>
    <w:lvl w:ilvl="1" w:tplc="449C9232">
      <w:start w:val="1"/>
      <w:numFmt w:val="bullet"/>
      <w:lvlText w:val="o"/>
      <w:lvlJc w:val="left"/>
      <w:pPr>
        <w:ind w:left="1440" w:hanging="360"/>
      </w:pPr>
      <w:rPr>
        <w:rFonts w:hint="default" w:ascii="Courier New" w:hAnsi="Courier New"/>
      </w:rPr>
    </w:lvl>
    <w:lvl w:ilvl="2" w:tplc="F3B6187A">
      <w:start w:val="1"/>
      <w:numFmt w:val="bullet"/>
      <w:lvlText w:val=""/>
      <w:lvlJc w:val="left"/>
      <w:pPr>
        <w:ind w:left="2160" w:hanging="360"/>
      </w:pPr>
      <w:rPr>
        <w:rFonts w:hint="default" w:ascii="Wingdings" w:hAnsi="Wingdings"/>
      </w:rPr>
    </w:lvl>
    <w:lvl w:ilvl="3" w:tplc="5F8A8604">
      <w:start w:val="1"/>
      <w:numFmt w:val="bullet"/>
      <w:lvlText w:val=""/>
      <w:lvlJc w:val="left"/>
      <w:pPr>
        <w:ind w:left="2880" w:hanging="360"/>
      </w:pPr>
      <w:rPr>
        <w:rFonts w:hint="default" w:ascii="Symbol" w:hAnsi="Symbol"/>
      </w:rPr>
    </w:lvl>
    <w:lvl w:ilvl="4" w:tplc="CACEC9AC">
      <w:start w:val="1"/>
      <w:numFmt w:val="bullet"/>
      <w:lvlText w:val="o"/>
      <w:lvlJc w:val="left"/>
      <w:pPr>
        <w:ind w:left="3600" w:hanging="360"/>
      </w:pPr>
      <w:rPr>
        <w:rFonts w:hint="default" w:ascii="Courier New" w:hAnsi="Courier New"/>
      </w:rPr>
    </w:lvl>
    <w:lvl w:ilvl="5" w:tplc="438E31C6">
      <w:start w:val="1"/>
      <w:numFmt w:val="bullet"/>
      <w:lvlText w:val=""/>
      <w:lvlJc w:val="left"/>
      <w:pPr>
        <w:ind w:left="4320" w:hanging="360"/>
      </w:pPr>
      <w:rPr>
        <w:rFonts w:hint="default" w:ascii="Wingdings" w:hAnsi="Wingdings"/>
      </w:rPr>
    </w:lvl>
    <w:lvl w:ilvl="6" w:tplc="E5D48D9C">
      <w:start w:val="1"/>
      <w:numFmt w:val="bullet"/>
      <w:lvlText w:val=""/>
      <w:lvlJc w:val="left"/>
      <w:pPr>
        <w:ind w:left="5040" w:hanging="360"/>
      </w:pPr>
      <w:rPr>
        <w:rFonts w:hint="default" w:ascii="Symbol" w:hAnsi="Symbol"/>
      </w:rPr>
    </w:lvl>
    <w:lvl w:ilvl="7" w:tplc="45CC3074">
      <w:start w:val="1"/>
      <w:numFmt w:val="bullet"/>
      <w:lvlText w:val="o"/>
      <w:lvlJc w:val="left"/>
      <w:pPr>
        <w:ind w:left="5760" w:hanging="360"/>
      </w:pPr>
      <w:rPr>
        <w:rFonts w:hint="default" w:ascii="Courier New" w:hAnsi="Courier New"/>
      </w:rPr>
    </w:lvl>
    <w:lvl w:ilvl="8" w:tplc="57F2754E">
      <w:start w:val="1"/>
      <w:numFmt w:val="bullet"/>
      <w:lvlText w:val=""/>
      <w:lvlJc w:val="left"/>
      <w:pPr>
        <w:ind w:left="6480" w:hanging="360"/>
      </w:pPr>
      <w:rPr>
        <w:rFonts w:hint="default" w:ascii="Wingdings" w:hAnsi="Wingdings"/>
      </w:rPr>
    </w:lvl>
  </w:abstractNum>
  <w:abstractNum w:abstractNumId="7" w15:restartNumberingAfterBreak="0">
    <w:nsid w:val="64B33DA5"/>
    <w:multiLevelType w:val="hybridMultilevel"/>
    <w:tmpl w:val="F0547FC8"/>
    <w:lvl w:ilvl="0" w:tplc="7AD6CFD2">
      <w:start w:val="1"/>
      <w:numFmt w:val="bullet"/>
      <w:lvlText w:val=""/>
      <w:lvlJc w:val="left"/>
      <w:pPr>
        <w:ind w:left="720" w:hanging="360"/>
      </w:pPr>
      <w:rPr>
        <w:rFonts w:hint="default" w:ascii="Symbol" w:hAnsi="Symbol"/>
      </w:rPr>
    </w:lvl>
    <w:lvl w:ilvl="1" w:tplc="4A1EF560">
      <w:start w:val="1"/>
      <w:numFmt w:val="bullet"/>
      <w:lvlText w:val="o"/>
      <w:lvlJc w:val="left"/>
      <w:pPr>
        <w:ind w:left="1440" w:hanging="360"/>
      </w:pPr>
      <w:rPr>
        <w:rFonts w:hint="default" w:ascii="Courier New" w:hAnsi="Courier New"/>
      </w:rPr>
    </w:lvl>
    <w:lvl w:ilvl="2" w:tplc="0EC871C6">
      <w:start w:val="1"/>
      <w:numFmt w:val="bullet"/>
      <w:lvlText w:val=""/>
      <w:lvlJc w:val="left"/>
      <w:pPr>
        <w:ind w:left="2160" w:hanging="360"/>
      </w:pPr>
      <w:rPr>
        <w:rFonts w:hint="default" w:ascii="Wingdings" w:hAnsi="Wingdings"/>
      </w:rPr>
    </w:lvl>
    <w:lvl w:ilvl="3" w:tplc="3B5238AA">
      <w:start w:val="1"/>
      <w:numFmt w:val="bullet"/>
      <w:lvlText w:val=""/>
      <w:lvlJc w:val="left"/>
      <w:pPr>
        <w:ind w:left="2880" w:hanging="360"/>
      </w:pPr>
      <w:rPr>
        <w:rFonts w:hint="default" w:ascii="Symbol" w:hAnsi="Symbol"/>
      </w:rPr>
    </w:lvl>
    <w:lvl w:ilvl="4" w:tplc="2CFE5200">
      <w:start w:val="1"/>
      <w:numFmt w:val="bullet"/>
      <w:lvlText w:val="o"/>
      <w:lvlJc w:val="left"/>
      <w:pPr>
        <w:ind w:left="3600" w:hanging="360"/>
      </w:pPr>
      <w:rPr>
        <w:rFonts w:hint="default" w:ascii="Courier New" w:hAnsi="Courier New"/>
      </w:rPr>
    </w:lvl>
    <w:lvl w:ilvl="5" w:tplc="5E80EA62">
      <w:start w:val="1"/>
      <w:numFmt w:val="bullet"/>
      <w:lvlText w:val=""/>
      <w:lvlJc w:val="left"/>
      <w:pPr>
        <w:ind w:left="4320" w:hanging="360"/>
      </w:pPr>
      <w:rPr>
        <w:rFonts w:hint="default" w:ascii="Wingdings" w:hAnsi="Wingdings"/>
      </w:rPr>
    </w:lvl>
    <w:lvl w:ilvl="6" w:tplc="64E295CA">
      <w:start w:val="1"/>
      <w:numFmt w:val="bullet"/>
      <w:lvlText w:val=""/>
      <w:lvlJc w:val="left"/>
      <w:pPr>
        <w:ind w:left="5040" w:hanging="360"/>
      </w:pPr>
      <w:rPr>
        <w:rFonts w:hint="default" w:ascii="Symbol" w:hAnsi="Symbol"/>
      </w:rPr>
    </w:lvl>
    <w:lvl w:ilvl="7" w:tplc="F01875AC">
      <w:start w:val="1"/>
      <w:numFmt w:val="bullet"/>
      <w:lvlText w:val="o"/>
      <w:lvlJc w:val="left"/>
      <w:pPr>
        <w:ind w:left="5760" w:hanging="360"/>
      </w:pPr>
      <w:rPr>
        <w:rFonts w:hint="default" w:ascii="Courier New" w:hAnsi="Courier New"/>
      </w:rPr>
    </w:lvl>
    <w:lvl w:ilvl="8" w:tplc="C7686E02">
      <w:start w:val="1"/>
      <w:numFmt w:val="bullet"/>
      <w:lvlText w:val=""/>
      <w:lvlJc w:val="left"/>
      <w:pPr>
        <w:ind w:left="6480" w:hanging="360"/>
      </w:pPr>
      <w:rPr>
        <w:rFonts w:hint="default" w:ascii="Wingdings" w:hAnsi="Wingdings"/>
      </w:rPr>
    </w:lvl>
  </w:abstractNum>
  <w:abstractNum w:abstractNumId="8" w15:restartNumberingAfterBreak="0">
    <w:nsid w:val="6FCF9D57"/>
    <w:multiLevelType w:val="hybridMultilevel"/>
    <w:tmpl w:val="DC9283DA"/>
    <w:lvl w:ilvl="0" w:tplc="CD6075CA">
      <w:start w:val="1"/>
      <w:numFmt w:val="bullet"/>
      <w:lvlText w:val=""/>
      <w:lvlJc w:val="left"/>
      <w:pPr>
        <w:ind w:left="720" w:hanging="360"/>
      </w:pPr>
      <w:rPr>
        <w:rFonts w:hint="default" w:ascii="Symbol" w:hAnsi="Symbol"/>
      </w:rPr>
    </w:lvl>
    <w:lvl w:ilvl="1" w:tplc="3834ABB4">
      <w:start w:val="1"/>
      <w:numFmt w:val="bullet"/>
      <w:lvlText w:val="o"/>
      <w:lvlJc w:val="left"/>
      <w:pPr>
        <w:ind w:left="1440" w:hanging="360"/>
      </w:pPr>
      <w:rPr>
        <w:rFonts w:hint="default" w:ascii="Courier New" w:hAnsi="Courier New"/>
      </w:rPr>
    </w:lvl>
    <w:lvl w:ilvl="2" w:tplc="C11A75B4">
      <w:start w:val="1"/>
      <w:numFmt w:val="bullet"/>
      <w:lvlText w:val=""/>
      <w:lvlJc w:val="left"/>
      <w:pPr>
        <w:ind w:left="2160" w:hanging="360"/>
      </w:pPr>
      <w:rPr>
        <w:rFonts w:hint="default" w:ascii="Wingdings" w:hAnsi="Wingdings"/>
      </w:rPr>
    </w:lvl>
    <w:lvl w:ilvl="3" w:tplc="F4701EEA">
      <w:start w:val="1"/>
      <w:numFmt w:val="bullet"/>
      <w:lvlText w:val=""/>
      <w:lvlJc w:val="left"/>
      <w:pPr>
        <w:ind w:left="2880" w:hanging="360"/>
      </w:pPr>
      <w:rPr>
        <w:rFonts w:hint="default" w:ascii="Symbol" w:hAnsi="Symbol"/>
      </w:rPr>
    </w:lvl>
    <w:lvl w:ilvl="4" w:tplc="5A524D4A">
      <w:start w:val="1"/>
      <w:numFmt w:val="bullet"/>
      <w:lvlText w:val="o"/>
      <w:lvlJc w:val="left"/>
      <w:pPr>
        <w:ind w:left="3600" w:hanging="360"/>
      </w:pPr>
      <w:rPr>
        <w:rFonts w:hint="default" w:ascii="Courier New" w:hAnsi="Courier New"/>
      </w:rPr>
    </w:lvl>
    <w:lvl w:ilvl="5" w:tplc="9F18C50A">
      <w:start w:val="1"/>
      <w:numFmt w:val="bullet"/>
      <w:lvlText w:val=""/>
      <w:lvlJc w:val="left"/>
      <w:pPr>
        <w:ind w:left="4320" w:hanging="360"/>
      </w:pPr>
      <w:rPr>
        <w:rFonts w:hint="default" w:ascii="Wingdings" w:hAnsi="Wingdings"/>
      </w:rPr>
    </w:lvl>
    <w:lvl w:ilvl="6" w:tplc="9410B610">
      <w:start w:val="1"/>
      <w:numFmt w:val="bullet"/>
      <w:lvlText w:val=""/>
      <w:lvlJc w:val="left"/>
      <w:pPr>
        <w:ind w:left="5040" w:hanging="360"/>
      </w:pPr>
      <w:rPr>
        <w:rFonts w:hint="default" w:ascii="Symbol" w:hAnsi="Symbol"/>
      </w:rPr>
    </w:lvl>
    <w:lvl w:ilvl="7" w:tplc="F53A4FFA">
      <w:start w:val="1"/>
      <w:numFmt w:val="bullet"/>
      <w:lvlText w:val="o"/>
      <w:lvlJc w:val="left"/>
      <w:pPr>
        <w:ind w:left="5760" w:hanging="360"/>
      </w:pPr>
      <w:rPr>
        <w:rFonts w:hint="default" w:ascii="Courier New" w:hAnsi="Courier New"/>
      </w:rPr>
    </w:lvl>
    <w:lvl w:ilvl="8" w:tplc="C1708E6E">
      <w:start w:val="1"/>
      <w:numFmt w:val="bullet"/>
      <w:lvlText w:val=""/>
      <w:lvlJc w:val="left"/>
      <w:pPr>
        <w:ind w:left="6480" w:hanging="360"/>
      </w:pPr>
      <w:rPr>
        <w:rFonts w:hint="default" w:ascii="Wingdings" w:hAnsi="Wingdings"/>
      </w:rPr>
    </w:lvl>
  </w:abstractNum>
  <w:abstractNum w:abstractNumId="9" w15:restartNumberingAfterBreak="0">
    <w:nsid w:val="7608664A"/>
    <w:multiLevelType w:val="hybridMultilevel"/>
    <w:tmpl w:val="FFFFFFFF"/>
    <w:lvl w:ilvl="0" w:tplc="03B45872">
      <w:start w:val="1"/>
      <w:numFmt w:val="bullet"/>
      <w:lvlText w:val=""/>
      <w:lvlJc w:val="left"/>
      <w:pPr>
        <w:ind w:left="360" w:hanging="360"/>
      </w:pPr>
      <w:rPr>
        <w:rFonts w:hint="default" w:ascii="Symbol" w:hAnsi="Symbol"/>
      </w:rPr>
    </w:lvl>
    <w:lvl w:ilvl="1" w:tplc="93245748">
      <w:start w:val="1"/>
      <w:numFmt w:val="bullet"/>
      <w:lvlText w:val="o"/>
      <w:lvlJc w:val="left"/>
      <w:pPr>
        <w:ind w:left="1080" w:hanging="360"/>
      </w:pPr>
      <w:rPr>
        <w:rFonts w:hint="default" w:ascii="Courier New" w:hAnsi="Courier New"/>
      </w:rPr>
    </w:lvl>
    <w:lvl w:ilvl="2" w:tplc="F6DAA1E6">
      <w:start w:val="1"/>
      <w:numFmt w:val="bullet"/>
      <w:lvlText w:val=""/>
      <w:lvlJc w:val="left"/>
      <w:pPr>
        <w:ind w:left="1800" w:hanging="360"/>
      </w:pPr>
      <w:rPr>
        <w:rFonts w:hint="default" w:ascii="Wingdings" w:hAnsi="Wingdings"/>
      </w:rPr>
    </w:lvl>
    <w:lvl w:ilvl="3" w:tplc="99F01498">
      <w:start w:val="1"/>
      <w:numFmt w:val="bullet"/>
      <w:lvlText w:val=""/>
      <w:lvlJc w:val="left"/>
      <w:pPr>
        <w:ind w:left="2520" w:hanging="360"/>
      </w:pPr>
      <w:rPr>
        <w:rFonts w:hint="default" w:ascii="Symbol" w:hAnsi="Symbol"/>
      </w:rPr>
    </w:lvl>
    <w:lvl w:ilvl="4" w:tplc="88F83C72">
      <w:start w:val="1"/>
      <w:numFmt w:val="bullet"/>
      <w:lvlText w:val="o"/>
      <w:lvlJc w:val="left"/>
      <w:pPr>
        <w:ind w:left="3240" w:hanging="360"/>
      </w:pPr>
      <w:rPr>
        <w:rFonts w:hint="default" w:ascii="Courier New" w:hAnsi="Courier New"/>
      </w:rPr>
    </w:lvl>
    <w:lvl w:ilvl="5" w:tplc="5C2697B0">
      <w:start w:val="1"/>
      <w:numFmt w:val="bullet"/>
      <w:lvlText w:val=""/>
      <w:lvlJc w:val="left"/>
      <w:pPr>
        <w:ind w:left="3960" w:hanging="360"/>
      </w:pPr>
      <w:rPr>
        <w:rFonts w:hint="default" w:ascii="Wingdings" w:hAnsi="Wingdings"/>
      </w:rPr>
    </w:lvl>
    <w:lvl w:ilvl="6" w:tplc="BB624DEA">
      <w:start w:val="1"/>
      <w:numFmt w:val="bullet"/>
      <w:lvlText w:val=""/>
      <w:lvlJc w:val="left"/>
      <w:pPr>
        <w:ind w:left="4680" w:hanging="360"/>
      </w:pPr>
      <w:rPr>
        <w:rFonts w:hint="default" w:ascii="Symbol" w:hAnsi="Symbol"/>
      </w:rPr>
    </w:lvl>
    <w:lvl w:ilvl="7" w:tplc="7E9C843E">
      <w:start w:val="1"/>
      <w:numFmt w:val="bullet"/>
      <w:lvlText w:val="o"/>
      <w:lvlJc w:val="left"/>
      <w:pPr>
        <w:ind w:left="5400" w:hanging="360"/>
      </w:pPr>
      <w:rPr>
        <w:rFonts w:hint="default" w:ascii="Courier New" w:hAnsi="Courier New"/>
      </w:rPr>
    </w:lvl>
    <w:lvl w:ilvl="8" w:tplc="C24A14A6">
      <w:start w:val="1"/>
      <w:numFmt w:val="bullet"/>
      <w:lvlText w:val=""/>
      <w:lvlJc w:val="left"/>
      <w:pPr>
        <w:ind w:left="6120" w:hanging="360"/>
      </w:pPr>
      <w:rPr>
        <w:rFonts w:hint="default" w:ascii="Wingdings" w:hAnsi="Wingdings"/>
      </w:rPr>
    </w:lvl>
  </w:abstractNum>
  <w:num w:numId="1" w16cid:durableId="938414853">
    <w:abstractNumId w:val="7"/>
  </w:num>
  <w:num w:numId="2" w16cid:durableId="874149181">
    <w:abstractNumId w:val="8"/>
  </w:num>
  <w:num w:numId="3" w16cid:durableId="1894580613">
    <w:abstractNumId w:val="3"/>
  </w:num>
  <w:num w:numId="4" w16cid:durableId="1226335904">
    <w:abstractNumId w:val="6"/>
  </w:num>
  <w:num w:numId="5" w16cid:durableId="1013995563">
    <w:abstractNumId w:val="2"/>
  </w:num>
  <w:num w:numId="6" w16cid:durableId="2059359459">
    <w:abstractNumId w:val="9"/>
  </w:num>
  <w:num w:numId="7" w16cid:durableId="2073766347">
    <w:abstractNumId w:val="5"/>
  </w:num>
  <w:num w:numId="8" w16cid:durableId="656150298">
    <w:abstractNumId w:val="0"/>
  </w:num>
  <w:num w:numId="9" w16cid:durableId="1689523343">
    <w:abstractNumId w:val="4"/>
  </w:num>
  <w:num w:numId="10" w16cid:durableId="166115855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DB58BC"/>
    <w:rsid w:val="0000F8F3"/>
    <w:rsid w:val="00043244"/>
    <w:rsid w:val="003C3B8C"/>
    <w:rsid w:val="00474068"/>
    <w:rsid w:val="0051386D"/>
    <w:rsid w:val="007C048B"/>
    <w:rsid w:val="007C2D1A"/>
    <w:rsid w:val="007D1203"/>
    <w:rsid w:val="00866D6B"/>
    <w:rsid w:val="0168F096"/>
    <w:rsid w:val="01B05EF4"/>
    <w:rsid w:val="01D1A77D"/>
    <w:rsid w:val="024CC448"/>
    <w:rsid w:val="02679179"/>
    <w:rsid w:val="02692510"/>
    <w:rsid w:val="0299BDB5"/>
    <w:rsid w:val="02A1CF89"/>
    <w:rsid w:val="02A32C01"/>
    <w:rsid w:val="02E53270"/>
    <w:rsid w:val="046D94F1"/>
    <w:rsid w:val="047729D2"/>
    <w:rsid w:val="04EF6A5E"/>
    <w:rsid w:val="0501A65D"/>
    <w:rsid w:val="0505EEA6"/>
    <w:rsid w:val="05EFAD1D"/>
    <w:rsid w:val="05F23E27"/>
    <w:rsid w:val="06E9F5F4"/>
    <w:rsid w:val="078B7D7E"/>
    <w:rsid w:val="07AC31E3"/>
    <w:rsid w:val="07F2E27B"/>
    <w:rsid w:val="087752EB"/>
    <w:rsid w:val="08D34CAB"/>
    <w:rsid w:val="09EAF0A1"/>
    <w:rsid w:val="0A7436F5"/>
    <w:rsid w:val="0AC31E40"/>
    <w:rsid w:val="0AF1CDA6"/>
    <w:rsid w:val="0BA8509C"/>
    <w:rsid w:val="0C7CBBAA"/>
    <w:rsid w:val="0CB8C6B4"/>
    <w:rsid w:val="0CBF3105"/>
    <w:rsid w:val="0DE260EE"/>
    <w:rsid w:val="0E54E537"/>
    <w:rsid w:val="0E7AB894"/>
    <w:rsid w:val="0F05E18C"/>
    <w:rsid w:val="0F3E9447"/>
    <w:rsid w:val="0F60C337"/>
    <w:rsid w:val="0F6EFC51"/>
    <w:rsid w:val="0FF0B598"/>
    <w:rsid w:val="106B829E"/>
    <w:rsid w:val="111A01B0"/>
    <w:rsid w:val="11A408C7"/>
    <w:rsid w:val="11F73703"/>
    <w:rsid w:val="12384071"/>
    <w:rsid w:val="1272D753"/>
    <w:rsid w:val="12836E9E"/>
    <w:rsid w:val="13F90081"/>
    <w:rsid w:val="141F734C"/>
    <w:rsid w:val="145CEE3E"/>
    <w:rsid w:val="147649F4"/>
    <w:rsid w:val="14CD2E71"/>
    <w:rsid w:val="14CDFF13"/>
    <w:rsid w:val="15009328"/>
    <w:rsid w:val="162D42B6"/>
    <w:rsid w:val="174FF0D1"/>
    <w:rsid w:val="17761DAC"/>
    <w:rsid w:val="1A06DB1F"/>
    <w:rsid w:val="1AAE0700"/>
    <w:rsid w:val="1AB326D9"/>
    <w:rsid w:val="1BE9B53F"/>
    <w:rsid w:val="1C2A8531"/>
    <w:rsid w:val="1C9A8EDE"/>
    <w:rsid w:val="1CADC84C"/>
    <w:rsid w:val="1CB09FA1"/>
    <w:rsid w:val="1D4D1AED"/>
    <w:rsid w:val="1D780763"/>
    <w:rsid w:val="1D88856D"/>
    <w:rsid w:val="1E1EC241"/>
    <w:rsid w:val="1F2D1759"/>
    <w:rsid w:val="1FBAFC9F"/>
    <w:rsid w:val="20142151"/>
    <w:rsid w:val="2059422A"/>
    <w:rsid w:val="2084BBAF"/>
    <w:rsid w:val="20E6CDD5"/>
    <w:rsid w:val="210E1FBF"/>
    <w:rsid w:val="2120EE4E"/>
    <w:rsid w:val="217F58B9"/>
    <w:rsid w:val="21A1A6CC"/>
    <w:rsid w:val="22ABC1D4"/>
    <w:rsid w:val="22E1CB55"/>
    <w:rsid w:val="239A9D3F"/>
    <w:rsid w:val="23BC5C71"/>
    <w:rsid w:val="23C9CC78"/>
    <w:rsid w:val="248B1EFE"/>
    <w:rsid w:val="25128E91"/>
    <w:rsid w:val="255ABEE6"/>
    <w:rsid w:val="25F7AADF"/>
    <w:rsid w:val="260B49B2"/>
    <w:rsid w:val="264332B9"/>
    <w:rsid w:val="2702C4D0"/>
    <w:rsid w:val="272B77F1"/>
    <w:rsid w:val="274B3169"/>
    <w:rsid w:val="27D5E4E8"/>
    <w:rsid w:val="284A2F53"/>
    <w:rsid w:val="284B65E3"/>
    <w:rsid w:val="286A8192"/>
    <w:rsid w:val="28ECF617"/>
    <w:rsid w:val="29571AA3"/>
    <w:rsid w:val="295C12D1"/>
    <w:rsid w:val="29641230"/>
    <w:rsid w:val="296525E9"/>
    <w:rsid w:val="2986B273"/>
    <w:rsid w:val="2A7E9119"/>
    <w:rsid w:val="2AD5C966"/>
    <w:rsid w:val="2BBCEE22"/>
    <w:rsid w:val="2C8B09EA"/>
    <w:rsid w:val="2C98D178"/>
    <w:rsid w:val="2C9B1EC7"/>
    <w:rsid w:val="2D019B18"/>
    <w:rsid w:val="2D124CCC"/>
    <w:rsid w:val="2D6E9702"/>
    <w:rsid w:val="2E6656C5"/>
    <w:rsid w:val="2EBAA767"/>
    <w:rsid w:val="2EF7BA05"/>
    <w:rsid w:val="2F677872"/>
    <w:rsid w:val="309D39D2"/>
    <w:rsid w:val="30DF02BD"/>
    <w:rsid w:val="30EFE24F"/>
    <w:rsid w:val="31210D32"/>
    <w:rsid w:val="3171D0EE"/>
    <w:rsid w:val="31E5D6A2"/>
    <w:rsid w:val="322C2FA6"/>
    <w:rsid w:val="32D2BF55"/>
    <w:rsid w:val="331D03F7"/>
    <w:rsid w:val="3487D99E"/>
    <w:rsid w:val="34F6C83E"/>
    <w:rsid w:val="353DC933"/>
    <w:rsid w:val="3570A2A9"/>
    <w:rsid w:val="36FC0812"/>
    <w:rsid w:val="36FC4283"/>
    <w:rsid w:val="3735324F"/>
    <w:rsid w:val="37C2FC61"/>
    <w:rsid w:val="38B33E84"/>
    <w:rsid w:val="395B9DF4"/>
    <w:rsid w:val="395ECCC2"/>
    <w:rsid w:val="39D9E1F9"/>
    <w:rsid w:val="3A4BD33A"/>
    <w:rsid w:val="3B1C5C55"/>
    <w:rsid w:val="3B33EAE3"/>
    <w:rsid w:val="3B409424"/>
    <w:rsid w:val="3B73908B"/>
    <w:rsid w:val="3B9ADEFD"/>
    <w:rsid w:val="3C389787"/>
    <w:rsid w:val="3CFBD2DF"/>
    <w:rsid w:val="3D9D0100"/>
    <w:rsid w:val="3E0B6B85"/>
    <w:rsid w:val="3E497BEB"/>
    <w:rsid w:val="3E53FD17"/>
    <w:rsid w:val="3E62AD2D"/>
    <w:rsid w:val="3E7A342F"/>
    <w:rsid w:val="3EB7A2D4"/>
    <w:rsid w:val="3EC12730"/>
    <w:rsid w:val="3EC459AA"/>
    <w:rsid w:val="3F1B4A26"/>
    <w:rsid w:val="3F1FB27C"/>
    <w:rsid w:val="40537335"/>
    <w:rsid w:val="40D23DF0"/>
    <w:rsid w:val="42086BF3"/>
    <w:rsid w:val="42490EC6"/>
    <w:rsid w:val="42933120"/>
    <w:rsid w:val="43C19D2E"/>
    <w:rsid w:val="43D35CDD"/>
    <w:rsid w:val="43F03DE5"/>
    <w:rsid w:val="447A7721"/>
    <w:rsid w:val="44825388"/>
    <w:rsid w:val="44B8DDDB"/>
    <w:rsid w:val="4531BAF1"/>
    <w:rsid w:val="45603A75"/>
    <w:rsid w:val="45765B7B"/>
    <w:rsid w:val="45A662DB"/>
    <w:rsid w:val="4654AE3C"/>
    <w:rsid w:val="46C90EA8"/>
    <w:rsid w:val="47A938E4"/>
    <w:rsid w:val="4805EECF"/>
    <w:rsid w:val="485E851A"/>
    <w:rsid w:val="4864DF09"/>
    <w:rsid w:val="48950E51"/>
    <w:rsid w:val="4950E6A5"/>
    <w:rsid w:val="4A49CC9E"/>
    <w:rsid w:val="4AACE1BE"/>
    <w:rsid w:val="4AD1ACAD"/>
    <w:rsid w:val="4AE79B34"/>
    <w:rsid w:val="4B293CB3"/>
    <w:rsid w:val="4B9625DC"/>
    <w:rsid w:val="4B9C7FCB"/>
    <w:rsid w:val="4BCCAF13"/>
    <w:rsid w:val="4D2D723C"/>
    <w:rsid w:val="4D687F74"/>
    <w:rsid w:val="4D95A827"/>
    <w:rsid w:val="4E13E182"/>
    <w:rsid w:val="4E316854"/>
    <w:rsid w:val="4E3D2067"/>
    <w:rsid w:val="4E4F96DF"/>
    <w:rsid w:val="4F317888"/>
    <w:rsid w:val="50769312"/>
    <w:rsid w:val="5077D5D9"/>
    <w:rsid w:val="51443195"/>
    <w:rsid w:val="525CCC09"/>
    <w:rsid w:val="52ED000A"/>
    <w:rsid w:val="532BBB6E"/>
    <w:rsid w:val="533D05CC"/>
    <w:rsid w:val="53568508"/>
    <w:rsid w:val="539CB3C0"/>
    <w:rsid w:val="54BC03E9"/>
    <w:rsid w:val="553E786E"/>
    <w:rsid w:val="555E3420"/>
    <w:rsid w:val="5560B463"/>
    <w:rsid w:val="559EC0D8"/>
    <w:rsid w:val="572E0E2A"/>
    <w:rsid w:val="574835D8"/>
    <w:rsid w:val="577798A0"/>
    <w:rsid w:val="57B60C21"/>
    <w:rsid w:val="580E8FED"/>
    <w:rsid w:val="584A7491"/>
    <w:rsid w:val="58DB58BC"/>
    <w:rsid w:val="597F3E32"/>
    <w:rsid w:val="5A387F0C"/>
    <w:rsid w:val="5B39FB26"/>
    <w:rsid w:val="5B488B8B"/>
    <w:rsid w:val="5B9522BC"/>
    <w:rsid w:val="5BB4372C"/>
    <w:rsid w:val="5C7FC513"/>
    <w:rsid w:val="5CE20110"/>
    <w:rsid w:val="5D7AA72F"/>
    <w:rsid w:val="5DA95ABB"/>
    <w:rsid w:val="5DEE2E02"/>
    <w:rsid w:val="5EEBD7EE"/>
    <w:rsid w:val="5F02017A"/>
    <w:rsid w:val="5F8F6B99"/>
    <w:rsid w:val="5F94E56E"/>
    <w:rsid w:val="5FA4C35A"/>
    <w:rsid w:val="5FF4FC46"/>
    <w:rsid w:val="6047CF16"/>
    <w:rsid w:val="6053FDF2"/>
    <w:rsid w:val="607A2289"/>
    <w:rsid w:val="608285CB"/>
    <w:rsid w:val="60C73599"/>
    <w:rsid w:val="60EC2F6E"/>
    <w:rsid w:val="61695F4D"/>
    <w:rsid w:val="61BC661D"/>
    <w:rsid w:val="61D12233"/>
    <w:rsid w:val="627F9819"/>
    <w:rsid w:val="62B627FA"/>
    <w:rsid w:val="62E8C995"/>
    <w:rsid w:val="62FE07CE"/>
    <w:rsid w:val="6399AF2D"/>
    <w:rsid w:val="65A32504"/>
    <w:rsid w:val="65B2B4E4"/>
    <w:rsid w:val="65E3E7B2"/>
    <w:rsid w:val="664ACFA8"/>
    <w:rsid w:val="66A93086"/>
    <w:rsid w:val="67CB072F"/>
    <w:rsid w:val="67F8B024"/>
    <w:rsid w:val="68C410CC"/>
    <w:rsid w:val="690CD0F9"/>
    <w:rsid w:val="69171F14"/>
    <w:rsid w:val="6966D790"/>
    <w:rsid w:val="69AF97BD"/>
    <w:rsid w:val="69D8A0F3"/>
    <w:rsid w:val="6A92E934"/>
    <w:rsid w:val="6AF3BA78"/>
    <w:rsid w:val="6B0728FD"/>
    <w:rsid w:val="6B079194"/>
    <w:rsid w:val="6B09252B"/>
    <w:rsid w:val="6C4686C6"/>
    <w:rsid w:val="6C9E7852"/>
    <w:rsid w:val="6D4F046D"/>
    <w:rsid w:val="6E2609F9"/>
    <w:rsid w:val="6F7952CC"/>
    <w:rsid w:val="6FDC964E"/>
    <w:rsid w:val="70ACD006"/>
    <w:rsid w:val="71311722"/>
    <w:rsid w:val="715DAABB"/>
    <w:rsid w:val="71B177FC"/>
    <w:rsid w:val="71C8744C"/>
    <w:rsid w:val="72473861"/>
    <w:rsid w:val="72D17FC2"/>
    <w:rsid w:val="72EE9D2C"/>
    <w:rsid w:val="73143710"/>
    <w:rsid w:val="732B5C17"/>
    <w:rsid w:val="7337F9D9"/>
    <w:rsid w:val="734AC047"/>
    <w:rsid w:val="74117A25"/>
    <w:rsid w:val="7426EBDC"/>
    <w:rsid w:val="744273FC"/>
    <w:rsid w:val="7494E2E6"/>
    <w:rsid w:val="753C8720"/>
    <w:rsid w:val="75434693"/>
    <w:rsid w:val="759913B2"/>
    <w:rsid w:val="76686034"/>
    <w:rsid w:val="77798242"/>
    <w:rsid w:val="77798242"/>
    <w:rsid w:val="7867798C"/>
    <w:rsid w:val="78F43EE9"/>
    <w:rsid w:val="7A2C8614"/>
    <w:rsid w:val="7A7D8CDB"/>
    <w:rsid w:val="7AF9AF11"/>
    <w:rsid w:val="7B569F6D"/>
    <w:rsid w:val="7B963DCE"/>
    <w:rsid w:val="7BC85675"/>
    <w:rsid w:val="7BF9E38B"/>
    <w:rsid w:val="7C46952F"/>
    <w:rsid w:val="7CEB9F9F"/>
    <w:rsid w:val="7D9107B2"/>
    <w:rsid w:val="7DDB910E"/>
    <w:rsid w:val="7E314FD3"/>
    <w:rsid w:val="7E4A59B8"/>
    <w:rsid w:val="7EBA9B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58BC"/>
  <w15:chartTrackingRefBased/>
  <w15:docId w15:val="{CADE914B-6979-41B1-9586-991FD5A1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386D"/>
    <w:rPr>
      <w:b/>
      <w:bCs/>
    </w:rPr>
  </w:style>
  <w:style w:type="character" w:styleId="CommentSubjectChar" w:customStyle="1">
    <w:name w:val="Comment Subject Char"/>
    <w:basedOn w:val="CommentTextChar"/>
    <w:link w:val="CommentSubject"/>
    <w:uiPriority w:val="99"/>
    <w:semiHidden/>
    <w:rsid w:val="0051386D"/>
    <w:rPr>
      <w:b/>
      <w:bCs/>
      <w:sz w:val="20"/>
      <w:szCs w:val="20"/>
    </w:r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alumni@suttontrust.com" TargetMode="External" Id="rId15" /><Relationship Type="http://schemas.openxmlformats.org/officeDocument/2006/relationships/hyperlink" Target="https://www.suttontrust.com/alumni/new-opportunity-bursary/"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Id22" /><Relationship Type="http://schemas.openxmlformats.org/officeDocument/2006/relationships/hyperlink" Target="https://www.suttontrust.com/wp-content/uploads/2022/07/Completed-Example-Opportunity-Bursary-Costs-Spreadsheet-Template.xlsx" TargetMode="External" Id="Reb398bd84a0f44f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DAD945BEC9149913C5CB91DF3E88A" ma:contentTypeVersion="18" ma:contentTypeDescription="Create a new document." ma:contentTypeScope="" ma:versionID="f378bee0abcd9db43297804de2e9718b">
  <xsd:schema xmlns:xsd="http://www.w3.org/2001/XMLSchema" xmlns:xs="http://www.w3.org/2001/XMLSchema" xmlns:p="http://schemas.microsoft.com/office/2006/metadata/properties" xmlns:ns2="28ef6a73-70bf-430e-9387-0f09d9d22b86" xmlns:ns3="6dd01186-36f8-4385-a2fe-1e94ed07654e" targetNamespace="http://schemas.microsoft.com/office/2006/metadata/properties" ma:root="true" ma:fieldsID="a78fd5e6f76111fb5a72a8267adf31c6" ns2:_="" ns3:_="">
    <xsd:import namespace="28ef6a73-70bf-430e-9387-0f09d9d22b86"/>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Person"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f6a73-70bf-430e-9387-0f09d9d22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28ef6a73-70bf-430e-9387-0f09d9d22b86">
      <UserInfo>
        <DisplayName/>
        <AccountId xsi:nil="true"/>
        <AccountType/>
      </UserInfo>
    </Person>
    <Image xmlns="28ef6a73-70bf-430e-9387-0f09d9d22b86" xsi:nil="true"/>
    <lcf76f155ced4ddcb4097134ff3c332f xmlns="28ef6a73-70bf-430e-9387-0f09d9d22b86">
      <Terms xmlns="http://schemas.microsoft.com/office/infopath/2007/PartnerControls"/>
    </lcf76f155ced4ddcb4097134ff3c332f>
    <TaxCatchAll xmlns="6dd01186-36f8-4385-a2fe-1e94ed07654e" xsi:nil="true"/>
    <SharedWithUsers xmlns="6dd01186-36f8-4385-a2fe-1e94ed07654e">
      <UserInfo>
        <DisplayName>Marie-Rose Delauzun</DisplayName>
        <AccountId>4419</AccountId>
        <AccountType/>
      </UserInfo>
    </SharedWithUsers>
  </documentManagement>
</p:properties>
</file>

<file path=customXml/itemProps1.xml><?xml version="1.0" encoding="utf-8"?>
<ds:datastoreItem xmlns:ds="http://schemas.openxmlformats.org/officeDocument/2006/customXml" ds:itemID="{1E61F434-61F0-4476-B080-BA3D61F3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f6a73-70bf-430e-9387-0f09d9d22b86"/>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37014-C2BF-4669-8A1A-9ECDA4C0E81E}">
  <ds:schemaRefs>
    <ds:schemaRef ds:uri="http://schemas.microsoft.com/sharepoint/v3/contenttype/forms"/>
  </ds:schemaRefs>
</ds:datastoreItem>
</file>

<file path=customXml/itemProps3.xml><?xml version="1.0" encoding="utf-8"?>
<ds:datastoreItem xmlns:ds="http://schemas.openxmlformats.org/officeDocument/2006/customXml" ds:itemID="{9ED09B28-0074-44DD-9168-BF5637D8B460}">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28ef6a73-70bf-430e-9387-0f09d9d22b86"/>
    <ds:schemaRef ds:uri="http://schemas.microsoft.com/office/infopath/2007/PartnerControls"/>
    <ds:schemaRef ds:uri="6dd01186-36f8-4385-a2fe-1e94ed07654e"/>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Marie-Rose Delauzun</dc:creator>
  <keywords/>
  <dc:description/>
  <lastModifiedBy>Priya Bryant</lastModifiedBy>
  <revision>14</revision>
  <dcterms:created xsi:type="dcterms:W3CDTF">2021-07-07T08:52:00.0000000Z</dcterms:created>
  <dcterms:modified xsi:type="dcterms:W3CDTF">2022-07-11T09:32:43.6761575Z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0x010100202DAD945BEC9149913C5CB91DF3E88A</vt:lpwstr>
  </property>
  <property fmtid="{D5CDD505-2E9C-101B-9397-08002B2CF9AE}" pid="3" name="MediaServiceImageTags">
    <vt:lpwstr/>
  </property>
</Properties>
</file>